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="00A35866">
        <w:rPr>
          <w:color w:val="auto"/>
        </w:rPr>
        <w:t xml:space="preserve"> </w:t>
      </w:r>
      <w:bookmarkStart w:id="1" w:name="_GoBack"/>
      <w:bookmarkEnd w:id="1"/>
      <w:r w:rsidR="003029D6">
        <w:rPr>
          <w:color w:val="auto"/>
        </w:rPr>
        <w:t>В</w:t>
      </w:r>
      <w:r w:rsidRPr="006E7304">
        <w:rPr>
          <w:color w:val="auto"/>
        </w:rPr>
        <w:t xml:space="preserve"> </w:t>
      </w:r>
      <w:r w:rsidR="00305FA5">
        <w:rPr>
          <w:color w:val="auto"/>
        </w:rPr>
        <w:t>1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201</w:t>
      </w:r>
      <w:r w:rsidR="00D152F5">
        <w:rPr>
          <w:color w:val="auto"/>
        </w:rPr>
        <w:t>9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Default="00305FA5" w:rsidP="00305FA5">
      <w:pPr>
        <w:pStyle w:val="a3"/>
      </w:pPr>
      <w:r>
        <w:t>Всего в 1 квартале 201</w:t>
      </w:r>
      <w:r w:rsidR="00D152F5">
        <w:t>9</w:t>
      </w:r>
      <w:r>
        <w:t xml:space="preserve"> года в адрес </w:t>
      </w:r>
      <w:r w:rsidR="00D152F5">
        <w:t xml:space="preserve">Управления </w:t>
      </w:r>
      <w:r w:rsidR="0031517E">
        <w:t xml:space="preserve">Роскомнадзора по Камчатскому краю (далее – Управление) </w:t>
      </w:r>
      <w:r w:rsidR="00D152F5">
        <w:t>поступило</w:t>
      </w:r>
      <w:r w:rsidRPr="00075AF0">
        <w:t xml:space="preserve"> </w:t>
      </w:r>
      <w:r w:rsidR="0059671A">
        <w:t>2</w:t>
      </w:r>
      <w:r w:rsidR="0031517E">
        <w:t>2</w:t>
      </w:r>
      <w:r w:rsidR="00B12980">
        <w:t>0</w:t>
      </w:r>
      <w:r w:rsidR="00075AF0" w:rsidRPr="00075AF0">
        <w:t xml:space="preserve"> </w:t>
      </w:r>
      <w:r w:rsidRPr="00075AF0">
        <w:t>письменн</w:t>
      </w:r>
      <w:r w:rsidR="00B12980">
        <w:t>ых</w:t>
      </w:r>
      <w:r w:rsidR="00C0458F" w:rsidRPr="00075AF0">
        <w:t xml:space="preserve"> </w:t>
      </w:r>
      <w:r w:rsidRPr="00075AF0">
        <w:t>обращени</w:t>
      </w:r>
      <w:r w:rsidR="00B12980">
        <w:t>й</w:t>
      </w:r>
      <w:r w:rsidRPr="00075AF0">
        <w:t xml:space="preserve"> с жалобами граждан Российской Федерации. Из них рассмотрено </w:t>
      </w:r>
      <w:r w:rsidR="00B12980" w:rsidRPr="00B12980">
        <w:t>14</w:t>
      </w:r>
      <w:r w:rsidR="00DC38BD">
        <w:t>9</w:t>
      </w:r>
      <w:r w:rsidRPr="00075AF0">
        <w:t xml:space="preserve"> обращени</w:t>
      </w:r>
      <w:r w:rsidR="00DC38BD">
        <w:t>й</w:t>
      </w:r>
      <w:r w:rsidRPr="00075AF0">
        <w:t xml:space="preserve">, </w:t>
      </w:r>
      <w:r w:rsidR="00DC38BD">
        <w:t>10</w:t>
      </w:r>
      <w:r w:rsidR="0031517E">
        <w:t xml:space="preserve"> обращений содержали вопросы, не относящиеся к деятельности Управления</w:t>
      </w:r>
      <w:r w:rsidR="00B12980">
        <w:t>, и были перенаправлены,</w:t>
      </w:r>
      <w:r w:rsidR="0031517E">
        <w:t xml:space="preserve"> </w:t>
      </w:r>
      <w:r w:rsidR="00B12980">
        <w:t xml:space="preserve">61 </w:t>
      </w:r>
      <w:r w:rsidRPr="00075AF0">
        <w:t xml:space="preserve">находятся на рассмотрении. </w:t>
      </w:r>
      <w:r w:rsidR="00F10DC1" w:rsidRPr="00075AF0">
        <w:t>Кроме того,</w:t>
      </w:r>
      <w:r w:rsidRPr="00075AF0">
        <w:t xml:space="preserve"> даны разъяснения на </w:t>
      </w:r>
      <w:r w:rsidR="00B12980" w:rsidRPr="00B12980">
        <w:t>17</w:t>
      </w:r>
      <w:r w:rsidRPr="00075AF0">
        <w:t xml:space="preserve"> устны</w:t>
      </w:r>
      <w:r w:rsidR="00B12980">
        <w:t>х</w:t>
      </w:r>
      <w:r w:rsidRPr="00075AF0">
        <w:t xml:space="preserve"> обращени</w:t>
      </w:r>
      <w:r w:rsidR="00B12980">
        <w:t>й</w:t>
      </w:r>
      <w:r w:rsidRPr="00075AF0">
        <w:t>, поступивши</w:t>
      </w:r>
      <w:r w:rsidR="00B12980">
        <w:t>х</w:t>
      </w:r>
      <w:r w:rsidRPr="00075AF0">
        <w:t xml:space="preserve"> как от граждан, так и от представителей операторов связи и других юридических лиц.</w:t>
      </w:r>
      <w:r>
        <w:t xml:space="preserve"> </w:t>
      </w:r>
    </w:p>
    <w:p w:rsidR="00305FA5" w:rsidRDefault="00305FA5" w:rsidP="00305FA5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2605"/>
        <w:gridCol w:w="2605"/>
      </w:tblGrid>
      <w:tr w:rsidR="00305FA5" w:rsidRPr="00364A3F" w:rsidTr="00933523">
        <w:tc>
          <w:tcPr>
            <w:tcW w:w="4361" w:type="dxa"/>
          </w:tcPr>
          <w:p w:rsidR="00305FA5" w:rsidRPr="00364A3F" w:rsidRDefault="00305FA5" w:rsidP="00933523">
            <w:pPr>
              <w:pStyle w:val="a4"/>
            </w:pPr>
          </w:p>
        </w:tc>
        <w:tc>
          <w:tcPr>
            <w:tcW w:w="5210" w:type="dxa"/>
            <w:gridSpan w:val="2"/>
          </w:tcPr>
          <w:p w:rsidR="00305FA5" w:rsidRPr="00364A3F" w:rsidRDefault="00305FA5" w:rsidP="00933523">
            <w:pPr>
              <w:pStyle w:val="a4"/>
            </w:pPr>
            <w:r w:rsidRPr="00364A3F">
              <w:t>Количество поступивших жалоб</w:t>
            </w:r>
          </w:p>
        </w:tc>
      </w:tr>
      <w:tr w:rsidR="00B04677" w:rsidRPr="00364A3F" w:rsidTr="00933523">
        <w:tc>
          <w:tcPr>
            <w:tcW w:w="4361" w:type="dxa"/>
          </w:tcPr>
          <w:p w:rsidR="00B04677" w:rsidRPr="00364A3F" w:rsidRDefault="00B04677" w:rsidP="005762E7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2605" w:type="dxa"/>
          </w:tcPr>
          <w:p w:rsidR="00B04677" w:rsidRPr="00C0458F" w:rsidRDefault="00B04677" w:rsidP="002E0E74">
            <w:pPr>
              <w:pStyle w:val="a4"/>
            </w:pPr>
            <w:r w:rsidRPr="00364A3F">
              <w:t>1 кв. 201</w:t>
            </w:r>
            <w:r>
              <w:t>8</w:t>
            </w:r>
          </w:p>
        </w:tc>
        <w:tc>
          <w:tcPr>
            <w:tcW w:w="2605" w:type="dxa"/>
          </w:tcPr>
          <w:p w:rsidR="00B04677" w:rsidRPr="00C0458F" w:rsidRDefault="00B04677" w:rsidP="005762E7">
            <w:pPr>
              <w:pStyle w:val="a4"/>
            </w:pPr>
            <w:r w:rsidRPr="00364A3F">
              <w:t>1 кв. 201</w:t>
            </w:r>
            <w:r>
              <w:t>9</w:t>
            </w:r>
          </w:p>
        </w:tc>
      </w:tr>
      <w:tr w:rsidR="00B04677" w:rsidRPr="00364A3F" w:rsidTr="00933523">
        <w:tc>
          <w:tcPr>
            <w:tcW w:w="4361" w:type="dxa"/>
          </w:tcPr>
          <w:p w:rsidR="00B04677" w:rsidRPr="00364A3F" w:rsidRDefault="00B04677" w:rsidP="005762E7">
            <w:pPr>
              <w:pStyle w:val="a4"/>
            </w:pPr>
            <w:r w:rsidRPr="00364A3F">
              <w:t>СМИ</w:t>
            </w:r>
          </w:p>
        </w:tc>
        <w:tc>
          <w:tcPr>
            <w:tcW w:w="2605" w:type="dxa"/>
          </w:tcPr>
          <w:p w:rsidR="00B04677" w:rsidRPr="00364A3F" w:rsidRDefault="00B04677" w:rsidP="002E0E74">
            <w:pPr>
              <w:pStyle w:val="a4"/>
            </w:pPr>
            <w:r>
              <w:t>174</w:t>
            </w:r>
          </w:p>
        </w:tc>
        <w:tc>
          <w:tcPr>
            <w:tcW w:w="2605" w:type="dxa"/>
          </w:tcPr>
          <w:p w:rsidR="00B04677" w:rsidRPr="0031517E" w:rsidRDefault="0031517E" w:rsidP="005762E7">
            <w:pPr>
              <w:pStyle w:val="a4"/>
            </w:pPr>
            <w:r w:rsidRPr="0031517E">
              <w:t>60</w:t>
            </w:r>
          </w:p>
        </w:tc>
      </w:tr>
      <w:tr w:rsidR="00B04677" w:rsidRPr="00364A3F" w:rsidTr="00933523">
        <w:tc>
          <w:tcPr>
            <w:tcW w:w="4361" w:type="dxa"/>
          </w:tcPr>
          <w:p w:rsidR="00B04677" w:rsidRPr="00364A3F" w:rsidRDefault="00B04677" w:rsidP="005762E7">
            <w:pPr>
              <w:pStyle w:val="a4"/>
            </w:pPr>
            <w:r w:rsidRPr="00364A3F">
              <w:t>Связь</w:t>
            </w:r>
          </w:p>
        </w:tc>
        <w:tc>
          <w:tcPr>
            <w:tcW w:w="2605" w:type="dxa"/>
          </w:tcPr>
          <w:p w:rsidR="00B04677" w:rsidRPr="00364A3F" w:rsidRDefault="00B04677" w:rsidP="002E0E74">
            <w:pPr>
              <w:pStyle w:val="a4"/>
            </w:pPr>
            <w:r>
              <w:t>54</w:t>
            </w:r>
          </w:p>
        </w:tc>
        <w:tc>
          <w:tcPr>
            <w:tcW w:w="2605" w:type="dxa"/>
          </w:tcPr>
          <w:p w:rsidR="00B04677" w:rsidRPr="0031517E" w:rsidRDefault="005F204E" w:rsidP="005762E7">
            <w:pPr>
              <w:pStyle w:val="a4"/>
            </w:pPr>
            <w:r w:rsidRPr="0031517E">
              <w:t>71</w:t>
            </w:r>
          </w:p>
        </w:tc>
      </w:tr>
      <w:tr w:rsidR="00B04677" w:rsidRPr="00364A3F" w:rsidTr="00933523">
        <w:tc>
          <w:tcPr>
            <w:tcW w:w="4361" w:type="dxa"/>
          </w:tcPr>
          <w:p w:rsidR="00B04677" w:rsidRPr="00364A3F" w:rsidRDefault="00B04677" w:rsidP="005762E7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2605" w:type="dxa"/>
          </w:tcPr>
          <w:p w:rsidR="00B04677" w:rsidRPr="00364A3F" w:rsidRDefault="00B04677" w:rsidP="002E0E74">
            <w:pPr>
              <w:pStyle w:val="a4"/>
            </w:pPr>
            <w:r>
              <w:t>51</w:t>
            </w:r>
          </w:p>
        </w:tc>
        <w:tc>
          <w:tcPr>
            <w:tcW w:w="2605" w:type="dxa"/>
          </w:tcPr>
          <w:p w:rsidR="00B04677" w:rsidRPr="0031517E" w:rsidRDefault="0031517E" w:rsidP="005762E7">
            <w:pPr>
              <w:pStyle w:val="a4"/>
            </w:pPr>
            <w:r w:rsidRPr="0031517E">
              <w:t>79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" w:name="_Toc329357337"/>
    </w:p>
    <w:p w:rsidR="00F408FB" w:rsidRPr="008D06A0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D06A0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2"/>
    </w:p>
    <w:p w:rsidR="00F853C7" w:rsidRPr="008D06A0" w:rsidRDefault="00F853C7" w:rsidP="00F853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отчетном периоде поступило </w:t>
      </w:r>
      <w:r w:rsidR="00DC38BD">
        <w:rPr>
          <w:rFonts w:ascii="Times New Roman" w:eastAsia="Times New Roman" w:hAnsi="Times New Roman" w:cs="Times New Roman"/>
          <w:sz w:val="28"/>
          <w:szCs w:val="28"/>
          <w:lang w:eastAsia="ar-SA"/>
        </w:rPr>
        <w:t>60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7F335A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граждан, относящихся к сфере </w:t>
      </w:r>
      <w:r w:rsidR="00295F4F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массовых коммуникаций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F335A" w:rsidRPr="008D06A0" w:rsidRDefault="007F335A" w:rsidP="007F3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Управление Роскомнадзора по Камчатскому краю с официального сайта поступило 15 обращени</w:t>
      </w:r>
      <w:r w:rsidR="00295F4F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 по вопросу размещения в информационной сети «Интернет» информации о продаж</w:t>
      </w:r>
      <w:r w:rsidR="009C2759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дипломов и аттестатов государственного образца.</w:t>
      </w:r>
      <w:r w:rsidR="009C2759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одном случае указанная в обращении страница была не доступна. Остальные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 перенаправлены по принадлежности в УМВД по Камчатскому краю для рассмотрения поставленных в обращении вопросов в пределах компетенции, в части доводов о законности организации на сайте в сети </w:t>
      </w:r>
      <w:r w:rsidR="00623EC6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623EC6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мошеннических действий в предпринимательской деятельности</w:t>
      </w:r>
      <w:r w:rsidR="00DC38BD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в Прокуратуру Камчатского края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23EC6" w:rsidRDefault="00274798" w:rsidP="007F3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</w:t>
      </w:r>
      <w:r w:rsidR="00DC38BD">
        <w:rPr>
          <w:rFonts w:ascii="Times New Roman" w:eastAsia="Times New Roman" w:hAnsi="Times New Roman" w:cs="Times New Roman"/>
          <w:sz w:val="28"/>
          <w:szCs w:val="28"/>
          <w:lang w:eastAsia="ar-SA"/>
        </w:rPr>
        <w:t>о обращение касалось публикации пользователями зарегистрированного сетевого издания</w:t>
      </w:r>
      <w:r w:rsidR="00E16C08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(СМИ) </w:t>
      </w:r>
      <w:r w:rsidR="00DC38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комментариев с информацией, порочащей честь, достоинство и деловую репутацию, а также </w:t>
      </w:r>
      <w:r w:rsidR="00DC38BD" w:rsidRPr="00DC38B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возбужд</w:t>
      </w:r>
      <w:r w:rsidR="00DC38BD">
        <w:rPr>
          <w:rFonts w:ascii="Times New Roman" w:eastAsia="Times New Roman" w:hAnsi="Times New Roman" w:cs="Times New Roman"/>
          <w:sz w:val="28"/>
          <w:szCs w:val="28"/>
          <w:lang w:eastAsia="ar-SA"/>
        </w:rPr>
        <w:t>ающих</w:t>
      </w:r>
      <w:r w:rsidR="00DC38BD" w:rsidRPr="00DC38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</w:t>
      </w:r>
      <w:r w:rsidR="00DC38BD">
        <w:rPr>
          <w:rFonts w:ascii="Times New Roman" w:eastAsia="Times New Roman" w:hAnsi="Times New Roman" w:cs="Times New Roman"/>
          <w:sz w:val="28"/>
          <w:szCs w:val="28"/>
          <w:lang w:eastAsia="ar-SA"/>
        </w:rPr>
        <w:t>ую рознь. Обращение рассмотрено, нарушений в комментариях выявлено не было. В части защиты чести и достоинства заявителю разъяснено.</w:t>
      </w:r>
    </w:p>
    <w:p w:rsidR="00DC38BD" w:rsidRDefault="00DC38BD" w:rsidP="007F3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Еще одно обращение содержало доводы о публикации на сайте, не зарегистрированном в качестве СМИ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порочащей честь, достоинство и деловую репутацию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Заявителю даны соответствующие разъяснения</w:t>
      </w:r>
      <w:r w:rsidR="003661C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661C1" w:rsidRDefault="003661C1" w:rsidP="007F3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Кроме того,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поступило обращение по факту публикации в социальной сети экстремистских высказываний. Обращение перенаправлено в УМВД по Камчатскому краю, заявителю даны разъяснения.</w:t>
      </w:r>
    </w:p>
    <w:p w:rsidR="008C6792" w:rsidRPr="008D06A0" w:rsidRDefault="008C6792" w:rsidP="007F3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42 обращений содержали доводы о публикации на сайтах, не зарегистрированных в качестве СМИ, информации, </w:t>
      </w:r>
      <w:r w:rsidR="008A766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распространение которой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мнению заявителей, </w:t>
      </w:r>
      <w:r w:rsidR="008A766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запрещено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Одно обращени</w:t>
      </w:r>
      <w:r w:rsidR="008A766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отозвано заявителем. 2 обращения находятся на рассмотрении. </w:t>
      </w:r>
      <w:r w:rsidR="008A766F">
        <w:rPr>
          <w:rFonts w:ascii="Times New Roman" w:eastAsia="Times New Roman" w:hAnsi="Times New Roman" w:cs="Times New Roman"/>
          <w:sz w:val="28"/>
          <w:szCs w:val="28"/>
          <w:lang w:eastAsia="ar-SA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заявителям даны разъяснения. Кроме того, 24 из указанных обращений направлены для рассмотрения в пределах компетенции в иные органы (МВД, ФАС, Роспотребнадзор). </w:t>
      </w: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3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7631"/>
        <w:gridCol w:w="970"/>
        <w:gridCol w:w="968"/>
      </w:tblGrid>
      <w:tr w:rsidR="005F204E" w:rsidRPr="006C5B87" w:rsidTr="005F204E">
        <w:trPr>
          <w:cantSplit/>
          <w:trHeight w:val="300"/>
        </w:trPr>
        <w:tc>
          <w:tcPr>
            <w:tcW w:w="3987" w:type="pct"/>
            <w:noWrap/>
            <w:hideMark/>
          </w:tcPr>
          <w:p w:rsidR="005F204E" w:rsidRPr="00DF0494" w:rsidRDefault="005F204E" w:rsidP="00047E6D">
            <w:pPr>
              <w:pStyle w:val="-"/>
            </w:pPr>
            <w:r w:rsidRPr="004B2A80">
              <w:t>Наименование лица, действия которого обжал</w:t>
            </w:r>
            <w:r>
              <w:t>овались</w:t>
            </w:r>
          </w:p>
        </w:tc>
        <w:tc>
          <w:tcPr>
            <w:tcW w:w="507" w:type="pct"/>
          </w:tcPr>
          <w:p w:rsidR="005F204E" w:rsidRDefault="005F204E" w:rsidP="002E0E74">
            <w:pPr>
              <w:pStyle w:val="-"/>
            </w:pPr>
            <w:r>
              <w:t xml:space="preserve">1 кв. </w:t>
            </w:r>
          </w:p>
          <w:p w:rsidR="005F204E" w:rsidRPr="00DF0494" w:rsidRDefault="005F204E" w:rsidP="002E0E74">
            <w:pPr>
              <w:pStyle w:val="-"/>
            </w:pPr>
            <w:r w:rsidRPr="00DF0494">
              <w:t>201</w:t>
            </w:r>
            <w:r>
              <w:t>8 г.</w:t>
            </w:r>
          </w:p>
        </w:tc>
        <w:tc>
          <w:tcPr>
            <w:tcW w:w="506" w:type="pct"/>
          </w:tcPr>
          <w:p w:rsidR="005F204E" w:rsidRDefault="005F204E" w:rsidP="00047E6D">
            <w:pPr>
              <w:pStyle w:val="-"/>
            </w:pPr>
            <w:r>
              <w:t xml:space="preserve">1 кв. </w:t>
            </w:r>
          </w:p>
          <w:p w:rsidR="005F204E" w:rsidRPr="00DF0494" w:rsidRDefault="005F204E" w:rsidP="005F204E">
            <w:pPr>
              <w:pStyle w:val="-"/>
            </w:pPr>
            <w:r w:rsidRPr="00DF0494">
              <w:t>201</w:t>
            </w:r>
            <w:r>
              <w:t>9 г.</w:t>
            </w:r>
          </w:p>
        </w:tc>
      </w:tr>
      <w:tr w:rsidR="005F204E" w:rsidRPr="006C5B87" w:rsidTr="005F204E">
        <w:trPr>
          <w:cantSplit/>
          <w:trHeight w:val="300"/>
        </w:trPr>
        <w:tc>
          <w:tcPr>
            <w:tcW w:w="3987" w:type="pct"/>
            <w:noWrap/>
            <w:hideMark/>
          </w:tcPr>
          <w:p w:rsidR="005F204E" w:rsidRPr="006C5B87" w:rsidRDefault="005F204E" w:rsidP="00047E6D">
            <w:pPr>
              <w:pStyle w:val="a4"/>
            </w:pPr>
            <w:r w:rsidRPr="006C5B87">
              <w:t xml:space="preserve">ФГУП </w:t>
            </w:r>
            <w:r>
              <w:t>«</w:t>
            </w:r>
            <w:r w:rsidRPr="006C5B87">
              <w:t>Почта России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5F204E" w:rsidRPr="006C5B87" w:rsidRDefault="005F204E" w:rsidP="002E0E74">
            <w:pPr>
              <w:pStyle w:val="a4"/>
            </w:pPr>
            <w:r>
              <w:t>26</w:t>
            </w:r>
          </w:p>
        </w:tc>
        <w:tc>
          <w:tcPr>
            <w:tcW w:w="506" w:type="pct"/>
            <w:vAlign w:val="center"/>
          </w:tcPr>
          <w:p w:rsidR="005F204E" w:rsidRPr="006C5B87" w:rsidRDefault="007140E3" w:rsidP="006860D9">
            <w:pPr>
              <w:pStyle w:val="a4"/>
            </w:pPr>
            <w:r>
              <w:t>59</w:t>
            </w:r>
          </w:p>
        </w:tc>
      </w:tr>
      <w:tr w:rsidR="005F204E" w:rsidRPr="006C5B87" w:rsidTr="005F204E">
        <w:trPr>
          <w:cantSplit/>
          <w:trHeight w:val="300"/>
        </w:trPr>
        <w:tc>
          <w:tcPr>
            <w:tcW w:w="3987" w:type="pct"/>
            <w:noWrap/>
            <w:hideMark/>
          </w:tcPr>
          <w:p w:rsidR="005F204E" w:rsidRPr="006C5B87" w:rsidRDefault="005F204E" w:rsidP="00047E6D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5F204E" w:rsidRPr="006C5B87" w:rsidRDefault="005F204E" w:rsidP="002E0E74">
            <w:pPr>
              <w:pStyle w:val="a4"/>
            </w:pPr>
            <w:r>
              <w:t>9</w:t>
            </w:r>
          </w:p>
        </w:tc>
        <w:tc>
          <w:tcPr>
            <w:tcW w:w="506" w:type="pct"/>
            <w:vAlign w:val="center"/>
          </w:tcPr>
          <w:p w:rsidR="005F204E" w:rsidRPr="006C5B87" w:rsidRDefault="005F204E" w:rsidP="00047E6D">
            <w:pPr>
              <w:pStyle w:val="a4"/>
            </w:pPr>
            <w:r>
              <w:t>1</w:t>
            </w:r>
          </w:p>
        </w:tc>
      </w:tr>
      <w:tr w:rsidR="005F204E" w:rsidRPr="006C5B87" w:rsidTr="005F204E">
        <w:trPr>
          <w:cantSplit/>
          <w:trHeight w:val="300"/>
        </w:trPr>
        <w:tc>
          <w:tcPr>
            <w:tcW w:w="3987" w:type="pct"/>
            <w:noWrap/>
          </w:tcPr>
          <w:p w:rsidR="005F204E" w:rsidRPr="006C5B87" w:rsidRDefault="005F204E" w:rsidP="00047E6D">
            <w:pPr>
              <w:pStyle w:val="a4"/>
            </w:pPr>
            <w:r>
              <w:t>ПАО «ВымпелКом»</w:t>
            </w:r>
          </w:p>
        </w:tc>
        <w:tc>
          <w:tcPr>
            <w:tcW w:w="507" w:type="pct"/>
            <w:vAlign w:val="center"/>
          </w:tcPr>
          <w:p w:rsidR="005F204E" w:rsidRDefault="005F204E" w:rsidP="002E0E74">
            <w:pPr>
              <w:pStyle w:val="a4"/>
            </w:pPr>
            <w:r>
              <w:t>3</w:t>
            </w:r>
          </w:p>
        </w:tc>
        <w:tc>
          <w:tcPr>
            <w:tcW w:w="506" w:type="pct"/>
            <w:vAlign w:val="center"/>
          </w:tcPr>
          <w:p w:rsidR="007140E3" w:rsidRDefault="007140E3" w:rsidP="007140E3">
            <w:pPr>
              <w:pStyle w:val="a4"/>
            </w:pPr>
            <w:r>
              <w:t>7</w:t>
            </w:r>
          </w:p>
        </w:tc>
      </w:tr>
      <w:tr w:rsidR="005F204E" w:rsidRPr="006C5B87" w:rsidTr="005F204E">
        <w:trPr>
          <w:cantSplit/>
          <w:trHeight w:val="300"/>
        </w:trPr>
        <w:tc>
          <w:tcPr>
            <w:tcW w:w="3987" w:type="pct"/>
            <w:noWrap/>
          </w:tcPr>
          <w:p w:rsidR="005F204E" w:rsidRDefault="005F204E" w:rsidP="00047E6D">
            <w:pPr>
              <w:pStyle w:val="a4"/>
            </w:pPr>
            <w:r>
              <w:t>ПАО «МегаФон»</w:t>
            </w:r>
          </w:p>
        </w:tc>
        <w:tc>
          <w:tcPr>
            <w:tcW w:w="507" w:type="pct"/>
            <w:vAlign w:val="center"/>
          </w:tcPr>
          <w:p w:rsidR="005F204E" w:rsidRDefault="005F204E" w:rsidP="002E0E74">
            <w:pPr>
              <w:pStyle w:val="a4"/>
            </w:pPr>
            <w:r>
              <w:t>2</w:t>
            </w:r>
          </w:p>
        </w:tc>
        <w:tc>
          <w:tcPr>
            <w:tcW w:w="506" w:type="pct"/>
            <w:vAlign w:val="center"/>
          </w:tcPr>
          <w:p w:rsidR="005F204E" w:rsidRDefault="005F204E" w:rsidP="00047E6D">
            <w:pPr>
              <w:pStyle w:val="a4"/>
            </w:pPr>
            <w:r>
              <w:t>3</w:t>
            </w:r>
          </w:p>
        </w:tc>
      </w:tr>
      <w:tr w:rsidR="005F204E" w:rsidRPr="006C5B87" w:rsidTr="005F204E">
        <w:trPr>
          <w:cantSplit/>
          <w:trHeight w:val="300"/>
        </w:trPr>
        <w:tc>
          <w:tcPr>
            <w:tcW w:w="3987" w:type="pct"/>
            <w:noWrap/>
            <w:hideMark/>
          </w:tcPr>
          <w:p w:rsidR="005F204E" w:rsidRPr="006C5B87" w:rsidRDefault="005F204E" w:rsidP="00374BE9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Мобильные ТелеСистемы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5F204E" w:rsidRPr="006C5B87" w:rsidRDefault="005F204E" w:rsidP="002E0E74">
            <w:pPr>
              <w:pStyle w:val="a4"/>
            </w:pPr>
            <w:r>
              <w:t>2</w:t>
            </w:r>
          </w:p>
        </w:tc>
        <w:tc>
          <w:tcPr>
            <w:tcW w:w="506" w:type="pct"/>
            <w:vAlign w:val="center"/>
          </w:tcPr>
          <w:p w:rsidR="005F204E" w:rsidRPr="006C5B87" w:rsidRDefault="007140E3" w:rsidP="00374BE9">
            <w:pPr>
              <w:pStyle w:val="a4"/>
            </w:pPr>
            <w:r>
              <w:t>1</w:t>
            </w:r>
          </w:p>
        </w:tc>
      </w:tr>
      <w:tr w:rsidR="005F204E" w:rsidRPr="006C5B87" w:rsidTr="005F204E">
        <w:trPr>
          <w:cantSplit/>
          <w:trHeight w:val="300"/>
        </w:trPr>
        <w:tc>
          <w:tcPr>
            <w:tcW w:w="3987" w:type="pct"/>
            <w:noWrap/>
          </w:tcPr>
          <w:p w:rsidR="005F204E" w:rsidRDefault="005F204E" w:rsidP="00047E6D">
            <w:pPr>
              <w:pStyle w:val="a4"/>
            </w:pPr>
            <w:r>
              <w:t>ФГУП «РТРС»</w:t>
            </w:r>
          </w:p>
        </w:tc>
        <w:tc>
          <w:tcPr>
            <w:tcW w:w="507" w:type="pct"/>
            <w:vAlign w:val="center"/>
          </w:tcPr>
          <w:p w:rsidR="005F204E" w:rsidRDefault="005F204E" w:rsidP="002E0E74">
            <w:pPr>
              <w:pStyle w:val="a4"/>
            </w:pPr>
            <w:r>
              <w:t>1</w:t>
            </w:r>
          </w:p>
        </w:tc>
        <w:tc>
          <w:tcPr>
            <w:tcW w:w="506" w:type="pct"/>
            <w:vAlign w:val="center"/>
          </w:tcPr>
          <w:p w:rsidR="005F204E" w:rsidRDefault="005F204E" w:rsidP="00047E6D">
            <w:pPr>
              <w:pStyle w:val="a4"/>
            </w:pPr>
            <w:r>
              <w:t>0</w:t>
            </w:r>
          </w:p>
        </w:tc>
      </w:tr>
      <w:tr w:rsidR="005F204E" w:rsidRPr="006C5B87" w:rsidTr="005F204E">
        <w:trPr>
          <w:cantSplit/>
          <w:trHeight w:val="300"/>
        </w:trPr>
        <w:tc>
          <w:tcPr>
            <w:tcW w:w="3987" w:type="pct"/>
            <w:noWrap/>
            <w:hideMark/>
          </w:tcPr>
          <w:p w:rsidR="005F204E" w:rsidRPr="00DB12D1" w:rsidRDefault="005F204E" w:rsidP="00047E6D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7" w:type="pct"/>
            <w:vAlign w:val="center"/>
          </w:tcPr>
          <w:p w:rsidR="005F204E" w:rsidRPr="006C5B87" w:rsidRDefault="005F204E" w:rsidP="002E0E74">
            <w:pPr>
              <w:pStyle w:val="a4"/>
            </w:pPr>
            <w:r>
              <w:t>3</w:t>
            </w:r>
          </w:p>
        </w:tc>
        <w:tc>
          <w:tcPr>
            <w:tcW w:w="506" w:type="pct"/>
            <w:vAlign w:val="center"/>
          </w:tcPr>
          <w:p w:rsidR="005F204E" w:rsidRPr="006C5B87" w:rsidRDefault="005F204E" w:rsidP="00047E6D">
            <w:pPr>
              <w:pStyle w:val="a4"/>
            </w:pPr>
            <w:r>
              <w:t>0</w:t>
            </w:r>
          </w:p>
        </w:tc>
      </w:tr>
      <w:tr w:rsidR="005F204E" w:rsidRPr="006C5B87" w:rsidTr="005F204E">
        <w:trPr>
          <w:cantSplit/>
          <w:trHeight w:val="300"/>
        </w:trPr>
        <w:tc>
          <w:tcPr>
            <w:tcW w:w="3987" w:type="pct"/>
            <w:noWrap/>
          </w:tcPr>
          <w:p w:rsidR="005F204E" w:rsidRDefault="005F204E" w:rsidP="00EB5259">
            <w:pPr>
              <w:pStyle w:val="a4"/>
            </w:pPr>
            <w:r>
              <w:t>Вопросы блокирования доступа к ресурсам сети Интернет</w:t>
            </w:r>
          </w:p>
        </w:tc>
        <w:tc>
          <w:tcPr>
            <w:tcW w:w="507" w:type="pct"/>
            <w:vAlign w:val="center"/>
          </w:tcPr>
          <w:p w:rsidR="005F204E" w:rsidRDefault="005F204E" w:rsidP="002E0E74">
            <w:pPr>
              <w:pStyle w:val="a4"/>
            </w:pPr>
            <w:r>
              <w:t>8</w:t>
            </w:r>
          </w:p>
        </w:tc>
        <w:tc>
          <w:tcPr>
            <w:tcW w:w="506" w:type="pct"/>
            <w:vAlign w:val="center"/>
          </w:tcPr>
          <w:p w:rsidR="005F204E" w:rsidRDefault="005F204E" w:rsidP="00EB5259">
            <w:pPr>
              <w:pStyle w:val="a4"/>
            </w:pPr>
            <w:r>
              <w:t>0</w:t>
            </w:r>
          </w:p>
        </w:tc>
      </w:tr>
      <w:tr w:rsidR="005F204E" w:rsidRPr="006C5B87" w:rsidTr="005F204E">
        <w:trPr>
          <w:cantSplit/>
          <w:trHeight w:val="300"/>
        </w:trPr>
        <w:tc>
          <w:tcPr>
            <w:tcW w:w="3987" w:type="pct"/>
            <w:noWrap/>
            <w:hideMark/>
          </w:tcPr>
          <w:p w:rsidR="005F204E" w:rsidRPr="006C5B87" w:rsidRDefault="005F204E" w:rsidP="00047E6D">
            <w:pPr>
              <w:pStyle w:val="a4"/>
            </w:pPr>
            <w:r w:rsidRPr="006C5B87">
              <w:t>Общий итог</w:t>
            </w:r>
          </w:p>
        </w:tc>
        <w:tc>
          <w:tcPr>
            <w:tcW w:w="507" w:type="pct"/>
            <w:vAlign w:val="center"/>
          </w:tcPr>
          <w:p w:rsidR="005F204E" w:rsidRPr="006C5B87" w:rsidRDefault="005F204E" w:rsidP="002E0E74">
            <w:pPr>
              <w:pStyle w:val="a4"/>
            </w:pPr>
            <w:r>
              <w:t>54</w:t>
            </w:r>
          </w:p>
        </w:tc>
        <w:tc>
          <w:tcPr>
            <w:tcW w:w="506" w:type="pct"/>
            <w:vAlign w:val="center"/>
          </w:tcPr>
          <w:p w:rsidR="005F204E" w:rsidRPr="006C5B87" w:rsidRDefault="005F204E" w:rsidP="00047E6D">
            <w:pPr>
              <w:pStyle w:val="a4"/>
            </w:pPr>
            <w:r>
              <w:t>7</w:t>
            </w:r>
            <w:r w:rsidR="007140E3">
              <w:t>1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059"/>
        <w:gridCol w:w="3572"/>
        <w:gridCol w:w="970"/>
        <w:gridCol w:w="970"/>
      </w:tblGrid>
      <w:tr w:rsidR="005F204E" w:rsidRPr="00A262EE" w:rsidTr="005F204E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5F204E" w:rsidRDefault="005F204E" w:rsidP="006E2E0A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5F204E" w:rsidRDefault="005F204E" w:rsidP="006E2E0A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7" w:type="pct"/>
          </w:tcPr>
          <w:p w:rsidR="005F204E" w:rsidRDefault="005F204E" w:rsidP="002E0E74">
            <w:pPr>
              <w:pStyle w:val="-"/>
            </w:pPr>
            <w:r>
              <w:t xml:space="preserve">1 кв. </w:t>
            </w:r>
          </w:p>
          <w:p w:rsidR="005F204E" w:rsidRPr="00DF0494" w:rsidRDefault="005F204E" w:rsidP="002E0E74">
            <w:pPr>
              <w:pStyle w:val="-"/>
            </w:pPr>
            <w:r w:rsidRPr="00DF0494">
              <w:t>201</w:t>
            </w:r>
            <w:r>
              <w:t>8 г.</w:t>
            </w:r>
          </w:p>
        </w:tc>
        <w:tc>
          <w:tcPr>
            <w:tcW w:w="507" w:type="pct"/>
          </w:tcPr>
          <w:p w:rsidR="005F204E" w:rsidRDefault="005F204E" w:rsidP="006E2E0A">
            <w:pPr>
              <w:pStyle w:val="-"/>
            </w:pPr>
            <w:r>
              <w:t xml:space="preserve">1 кв. </w:t>
            </w:r>
          </w:p>
          <w:p w:rsidR="005F204E" w:rsidRPr="00DF0494" w:rsidRDefault="005F204E" w:rsidP="005F204E">
            <w:pPr>
              <w:pStyle w:val="-"/>
            </w:pPr>
            <w:r w:rsidRPr="00DF0494">
              <w:t>201</w:t>
            </w:r>
            <w:r>
              <w:t>9 г.</w:t>
            </w:r>
          </w:p>
        </w:tc>
      </w:tr>
      <w:tr w:rsidR="005F204E" w:rsidRPr="00A262EE" w:rsidTr="005F204E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5F204E" w:rsidRPr="000B1F2F" w:rsidRDefault="005F204E" w:rsidP="006E2E0A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5F204E" w:rsidRPr="00A262EE" w:rsidRDefault="005F204E" w:rsidP="006E2E0A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vAlign w:val="center"/>
          </w:tcPr>
          <w:p w:rsidR="005F204E" w:rsidRPr="00A262EE" w:rsidRDefault="005F204E" w:rsidP="002E0E74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5F204E" w:rsidRPr="00A262EE" w:rsidRDefault="005F204E" w:rsidP="006E2E0A">
            <w:pPr>
              <w:pStyle w:val="a4"/>
            </w:pPr>
            <w:r>
              <w:t>0</w:t>
            </w:r>
          </w:p>
        </w:tc>
      </w:tr>
      <w:tr w:rsidR="005F204E" w:rsidRPr="00A262EE" w:rsidTr="005F204E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5F204E" w:rsidRPr="00A262EE" w:rsidRDefault="005F204E" w:rsidP="006E2E0A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5F204E" w:rsidRPr="00A262EE" w:rsidRDefault="005F204E" w:rsidP="006E2E0A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7" w:type="pct"/>
            <w:vAlign w:val="center"/>
          </w:tcPr>
          <w:p w:rsidR="005F204E" w:rsidRPr="00A262EE" w:rsidRDefault="005F204E" w:rsidP="002E0E74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5F204E" w:rsidRPr="00A262EE" w:rsidRDefault="005F204E" w:rsidP="006E2E0A">
            <w:pPr>
              <w:pStyle w:val="a4"/>
            </w:pPr>
            <w:r>
              <w:t>0</w:t>
            </w:r>
          </w:p>
        </w:tc>
      </w:tr>
      <w:tr w:rsidR="005F204E" w:rsidRPr="00A262EE" w:rsidTr="005F204E">
        <w:trPr>
          <w:trHeight w:val="300"/>
        </w:trPr>
        <w:tc>
          <w:tcPr>
            <w:tcW w:w="2120" w:type="pct"/>
            <w:vMerge w:val="restart"/>
            <w:tcBorders>
              <w:top w:val="single" w:sz="4" w:space="0" w:color="auto"/>
            </w:tcBorders>
            <w:noWrap/>
          </w:tcPr>
          <w:p w:rsidR="005F204E" w:rsidRPr="007F43DC" w:rsidRDefault="005F204E" w:rsidP="006E2E0A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</w:tcPr>
          <w:p w:rsidR="005F204E" w:rsidRPr="00A262EE" w:rsidRDefault="005F204E" w:rsidP="006E2E0A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vAlign w:val="center"/>
          </w:tcPr>
          <w:p w:rsidR="005F204E" w:rsidRPr="00A262EE" w:rsidRDefault="005F204E" w:rsidP="002E0E74">
            <w:pPr>
              <w:pStyle w:val="a4"/>
            </w:pPr>
            <w:r>
              <w:t>5</w:t>
            </w:r>
          </w:p>
        </w:tc>
        <w:tc>
          <w:tcPr>
            <w:tcW w:w="507" w:type="pct"/>
            <w:vAlign w:val="center"/>
          </w:tcPr>
          <w:p w:rsidR="005F204E" w:rsidRPr="00A262EE" w:rsidRDefault="005F204E" w:rsidP="006E2E0A">
            <w:pPr>
              <w:pStyle w:val="a4"/>
            </w:pPr>
            <w:r>
              <w:t>26</w:t>
            </w:r>
          </w:p>
        </w:tc>
      </w:tr>
      <w:tr w:rsidR="005F204E" w:rsidRPr="00A262EE" w:rsidTr="005F204E">
        <w:trPr>
          <w:trHeight w:val="300"/>
        </w:trPr>
        <w:tc>
          <w:tcPr>
            <w:tcW w:w="2120" w:type="pct"/>
            <w:vMerge/>
            <w:noWrap/>
            <w:hideMark/>
          </w:tcPr>
          <w:p w:rsidR="005F204E" w:rsidRPr="000B1F2F" w:rsidRDefault="005F204E" w:rsidP="006E2E0A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5F204E" w:rsidRPr="00A262EE" w:rsidRDefault="005F204E" w:rsidP="006E2E0A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7" w:type="pct"/>
            <w:vAlign w:val="center"/>
          </w:tcPr>
          <w:p w:rsidR="005F204E" w:rsidRPr="00A262EE" w:rsidRDefault="005F204E" w:rsidP="002E0E74">
            <w:pPr>
              <w:pStyle w:val="a4"/>
            </w:pPr>
            <w:r>
              <w:t>7</w:t>
            </w:r>
          </w:p>
        </w:tc>
        <w:tc>
          <w:tcPr>
            <w:tcW w:w="507" w:type="pct"/>
            <w:vAlign w:val="center"/>
          </w:tcPr>
          <w:p w:rsidR="005F204E" w:rsidRPr="00A262EE" w:rsidRDefault="005F204E" w:rsidP="006E2E0A">
            <w:pPr>
              <w:pStyle w:val="a4"/>
            </w:pPr>
            <w:r>
              <w:t>6</w:t>
            </w:r>
          </w:p>
        </w:tc>
      </w:tr>
      <w:tr w:rsidR="005F204E" w:rsidRPr="00A262EE" w:rsidTr="005F204E">
        <w:trPr>
          <w:trHeight w:val="300"/>
        </w:trPr>
        <w:tc>
          <w:tcPr>
            <w:tcW w:w="2120" w:type="pct"/>
            <w:vMerge/>
            <w:noWrap/>
          </w:tcPr>
          <w:p w:rsidR="005F204E" w:rsidRPr="00A262EE" w:rsidRDefault="005F204E" w:rsidP="006E2E0A">
            <w:pPr>
              <w:pStyle w:val="a4"/>
            </w:pPr>
          </w:p>
        </w:tc>
        <w:tc>
          <w:tcPr>
            <w:tcW w:w="1866" w:type="pct"/>
            <w:noWrap/>
          </w:tcPr>
          <w:p w:rsidR="005F204E" w:rsidRPr="00A262EE" w:rsidRDefault="005F204E" w:rsidP="006E2E0A">
            <w:pPr>
              <w:pStyle w:val="a4"/>
            </w:pPr>
            <w:r w:rsidRPr="00B0118B">
              <w:t>отказано</w:t>
            </w:r>
          </w:p>
        </w:tc>
        <w:tc>
          <w:tcPr>
            <w:tcW w:w="507" w:type="pct"/>
            <w:vAlign w:val="center"/>
          </w:tcPr>
          <w:p w:rsidR="005F204E" w:rsidRPr="00A262EE" w:rsidRDefault="005F204E" w:rsidP="002E0E74">
            <w:pPr>
              <w:pStyle w:val="a4"/>
            </w:pPr>
            <w:r>
              <w:t>6</w:t>
            </w:r>
          </w:p>
        </w:tc>
        <w:tc>
          <w:tcPr>
            <w:tcW w:w="507" w:type="pct"/>
            <w:vAlign w:val="center"/>
          </w:tcPr>
          <w:p w:rsidR="005F204E" w:rsidRPr="00A262EE" w:rsidRDefault="007140E3" w:rsidP="006E2E0A">
            <w:pPr>
              <w:pStyle w:val="a4"/>
            </w:pPr>
            <w:r>
              <w:t>2</w:t>
            </w:r>
          </w:p>
        </w:tc>
      </w:tr>
      <w:tr w:rsidR="005F204E" w:rsidRPr="00A262EE" w:rsidTr="005F204E">
        <w:trPr>
          <w:trHeight w:val="300"/>
        </w:trPr>
        <w:tc>
          <w:tcPr>
            <w:tcW w:w="2120" w:type="pct"/>
            <w:vMerge/>
            <w:noWrap/>
            <w:hideMark/>
          </w:tcPr>
          <w:p w:rsidR="005F204E" w:rsidRPr="00A262EE" w:rsidRDefault="005F204E" w:rsidP="006E2E0A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5F204E" w:rsidRPr="00A262EE" w:rsidRDefault="005F204E" w:rsidP="006E2E0A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7" w:type="pct"/>
            <w:vAlign w:val="center"/>
          </w:tcPr>
          <w:p w:rsidR="005F204E" w:rsidRPr="00A262EE" w:rsidRDefault="005F204E" w:rsidP="002E0E74">
            <w:pPr>
              <w:pStyle w:val="a4"/>
            </w:pPr>
            <w:r>
              <w:t>8</w:t>
            </w:r>
          </w:p>
        </w:tc>
        <w:tc>
          <w:tcPr>
            <w:tcW w:w="507" w:type="pct"/>
            <w:vAlign w:val="center"/>
          </w:tcPr>
          <w:p w:rsidR="005F204E" w:rsidRPr="00A262EE" w:rsidRDefault="007140E3" w:rsidP="006E2E0A">
            <w:pPr>
              <w:pStyle w:val="a4"/>
            </w:pPr>
            <w:r>
              <w:t>4</w:t>
            </w:r>
          </w:p>
        </w:tc>
      </w:tr>
      <w:tr w:rsidR="005F204E" w:rsidRPr="00A262EE" w:rsidTr="005F204E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5F204E" w:rsidRPr="00A262EE" w:rsidRDefault="005F204E" w:rsidP="006E2E0A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5F204E" w:rsidRPr="00A262EE" w:rsidRDefault="005F204E" w:rsidP="006E2E0A">
            <w:pPr>
              <w:pStyle w:val="a4"/>
            </w:pPr>
            <w:r w:rsidRPr="00A262EE">
              <w:t>разъяснено</w:t>
            </w:r>
          </w:p>
        </w:tc>
        <w:tc>
          <w:tcPr>
            <w:tcW w:w="507" w:type="pct"/>
            <w:vAlign w:val="center"/>
          </w:tcPr>
          <w:p w:rsidR="005F204E" w:rsidRPr="00A262EE" w:rsidRDefault="005F204E" w:rsidP="002E0E74">
            <w:pPr>
              <w:pStyle w:val="a4"/>
            </w:pPr>
            <w:r>
              <w:t>28</w:t>
            </w:r>
          </w:p>
        </w:tc>
        <w:tc>
          <w:tcPr>
            <w:tcW w:w="507" w:type="pct"/>
            <w:vAlign w:val="center"/>
          </w:tcPr>
          <w:p w:rsidR="005F204E" w:rsidRPr="00A262EE" w:rsidRDefault="007140E3" w:rsidP="006E2E0A">
            <w:pPr>
              <w:pStyle w:val="a4"/>
            </w:pPr>
            <w:r>
              <w:t>33</w:t>
            </w:r>
          </w:p>
        </w:tc>
      </w:tr>
      <w:tr w:rsidR="005F204E" w:rsidRPr="00A262EE" w:rsidTr="005F204E">
        <w:trPr>
          <w:trHeight w:val="300"/>
        </w:trPr>
        <w:tc>
          <w:tcPr>
            <w:tcW w:w="2120" w:type="pct"/>
            <w:noWrap/>
            <w:hideMark/>
          </w:tcPr>
          <w:p w:rsidR="005F204E" w:rsidRPr="00A262EE" w:rsidRDefault="005F204E" w:rsidP="006E2E0A">
            <w:pPr>
              <w:pStyle w:val="a4"/>
            </w:pPr>
            <w:r w:rsidRPr="00A262EE">
              <w:t>Общий итог</w:t>
            </w:r>
          </w:p>
        </w:tc>
        <w:tc>
          <w:tcPr>
            <w:tcW w:w="1866" w:type="pct"/>
            <w:noWrap/>
            <w:hideMark/>
          </w:tcPr>
          <w:p w:rsidR="005F204E" w:rsidRPr="00A262EE" w:rsidRDefault="005F204E" w:rsidP="006E2E0A">
            <w:pPr>
              <w:pStyle w:val="a4"/>
            </w:pPr>
          </w:p>
        </w:tc>
        <w:tc>
          <w:tcPr>
            <w:tcW w:w="507" w:type="pct"/>
            <w:vAlign w:val="center"/>
          </w:tcPr>
          <w:p w:rsidR="005F204E" w:rsidRPr="00A262EE" w:rsidRDefault="005F204E" w:rsidP="002E0E74">
            <w:pPr>
              <w:pStyle w:val="a4"/>
            </w:pPr>
            <w:r>
              <w:t>54</w:t>
            </w:r>
          </w:p>
        </w:tc>
        <w:tc>
          <w:tcPr>
            <w:tcW w:w="507" w:type="pct"/>
            <w:vAlign w:val="center"/>
          </w:tcPr>
          <w:p w:rsidR="005F204E" w:rsidRPr="00A262EE" w:rsidRDefault="007140E3" w:rsidP="00036300">
            <w:pPr>
              <w:pStyle w:val="a4"/>
            </w:pPr>
            <w:r>
              <w:t>71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60"/>
        <w:gridCol w:w="1665"/>
      </w:tblGrid>
      <w:tr w:rsidR="00305FA5" w:rsidRPr="003D4784" w:rsidTr="00933523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7140E3" w:rsidRPr="003D4784" w:rsidTr="000D4B55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7140E3" w:rsidRPr="003D4784" w:rsidRDefault="007140E3" w:rsidP="003B679A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7140E3" w:rsidRDefault="007140E3" w:rsidP="002E0E74">
            <w:pPr>
              <w:pStyle w:val="-"/>
            </w:pPr>
            <w:r>
              <w:t xml:space="preserve">1 кв. </w:t>
            </w:r>
          </w:p>
          <w:p w:rsidR="007140E3" w:rsidRPr="00DF0494" w:rsidRDefault="007140E3" w:rsidP="002E0E74">
            <w:pPr>
              <w:pStyle w:val="-"/>
            </w:pPr>
            <w:r w:rsidRPr="00DF0494">
              <w:t>201</w:t>
            </w:r>
            <w:r>
              <w:t>8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7140E3" w:rsidRDefault="007140E3" w:rsidP="003B679A">
            <w:pPr>
              <w:pStyle w:val="-"/>
            </w:pPr>
            <w:r>
              <w:t xml:space="preserve">1 кв. </w:t>
            </w:r>
          </w:p>
          <w:p w:rsidR="007140E3" w:rsidRPr="00DF0494" w:rsidRDefault="007140E3" w:rsidP="007140E3">
            <w:pPr>
              <w:pStyle w:val="-"/>
            </w:pPr>
            <w:r w:rsidRPr="00DF0494">
              <w:t>201</w:t>
            </w:r>
            <w:r>
              <w:t>9 г.</w:t>
            </w:r>
          </w:p>
        </w:tc>
      </w:tr>
      <w:tr w:rsidR="007140E3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7140E3" w:rsidRPr="003D4784" w:rsidRDefault="007140E3" w:rsidP="003B679A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7140E3" w:rsidRPr="003D4784" w:rsidRDefault="007140E3" w:rsidP="007140E3">
            <w:pPr>
              <w:pStyle w:val="a4"/>
              <w:jc w:val="center"/>
            </w:pPr>
            <w:r>
              <w:t>24</w:t>
            </w:r>
          </w:p>
        </w:tc>
        <w:tc>
          <w:tcPr>
            <w:tcW w:w="870" w:type="pct"/>
            <w:vAlign w:val="center"/>
          </w:tcPr>
          <w:p w:rsidR="007140E3" w:rsidRPr="003D4784" w:rsidRDefault="007140E3" w:rsidP="0055246F">
            <w:pPr>
              <w:pStyle w:val="a4"/>
              <w:jc w:val="center"/>
            </w:pPr>
            <w:r>
              <w:t>57 (</w:t>
            </w:r>
            <w:r w:rsidR="0055246F">
              <w:t>80</w:t>
            </w:r>
            <w:r>
              <w:t>%)</w:t>
            </w:r>
          </w:p>
        </w:tc>
      </w:tr>
      <w:tr w:rsidR="007140E3" w:rsidRPr="003D4784" w:rsidTr="0089765D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7140E3" w:rsidRPr="003D4784" w:rsidRDefault="007140E3" w:rsidP="0089765D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7140E3" w:rsidRPr="003D4784" w:rsidRDefault="007140E3" w:rsidP="007140E3">
            <w:pPr>
              <w:pStyle w:val="a4"/>
              <w:jc w:val="center"/>
            </w:pPr>
            <w:r>
              <w:t xml:space="preserve">6 </w:t>
            </w:r>
          </w:p>
        </w:tc>
        <w:tc>
          <w:tcPr>
            <w:tcW w:w="870" w:type="pct"/>
            <w:vAlign w:val="center"/>
          </w:tcPr>
          <w:p w:rsidR="007140E3" w:rsidRPr="003D4784" w:rsidRDefault="007140E3" w:rsidP="0055246F">
            <w:pPr>
              <w:pStyle w:val="a4"/>
              <w:jc w:val="center"/>
            </w:pPr>
            <w:r>
              <w:t>10 (</w:t>
            </w:r>
            <w:r w:rsidR="0055246F">
              <w:t>14</w:t>
            </w:r>
            <w:r>
              <w:t>%)</w:t>
            </w:r>
          </w:p>
        </w:tc>
      </w:tr>
      <w:tr w:rsidR="007140E3" w:rsidRPr="003D4784" w:rsidTr="0062748F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7140E3" w:rsidRPr="003D4784" w:rsidRDefault="007140E3" w:rsidP="0062748F">
            <w:pPr>
              <w:pStyle w:val="a4"/>
            </w:pPr>
            <w:r w:rsidRPr="003D4784">
              <w:t>Иные 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7140E3" w:rsidRPr="003D4784" w:rsidRDefault="007140E3" w:rsidP="007140E3">
            <w:pPr>
              <w:pStyle w:val="a4"/>
              <w:jc w:val="center"/>
            </w:pPr>
            <w:r>
              <w:t xml:space="preserve">6 </w:t>
            </w:r>
          </w:p>
        </w:tc>
        <w:tc>
          <w:tcPr>
            <w:tcW w:w="870" w:type="pct"/>
            <w:vAlign w:val="center"/>
          </w:tcPr>
          <w:p w:rsidR="007140E3" w:rsidRPr="003D4784" w:rsidRDefault="007140E3" w:rsidP="0055246F">
            <w:pPr>
              <w:pStyle w:val="a4"/>
              <w:jc w:val="center"/>
            </w:pPr>
            <w:r>
              <w:t>3 (</w:t>
            </w:r>
            <w:r w:rsidR="0055246F">
              <w:t>4,2</w:t>
            </w:r>
            <w:r>
              <w:t>%)</w:t>
            </w:r>
          </w:p>
        </w:tc>
      </w:tr>
      <w:tr w:rsidR="007140E3" w:rsidRPr="003D4784" w:rsidTr="000D4B55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7140E3" w:rsidRPr="003D4784" w:rsidRDefault="007140E3" w:rsidP="003B679A">
            <w:pPr>
              <w:pStyle w:val="a4"/>
            </w:pPr>
            <w:r w:rsidRPr="003D4784">
              <w:t>Оказание телематических услуг связи 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7140E3" w:rsidRPr="003D4784" w:rsidRDefault="007140E3" w:rsidP="007140E3">
            <w:pPr>
              <w:pStyle w:val="a4"/>
              <w:jc w:val="center"/>
            </w:pPr>
            <w:r>
              <w:t xml:space="preserve">5 </w:t>
            </w:r>
          </w:p>
        </w:tc>
        <w:tc>
          <w:tcPr>
            <w:tcW w:w="870" w:type="pct"/>
            <w:vAlign w:val="center"/>
          </w:tcPr>
          <w:p w:rsidR="007140E3" w:rsidRPr="003D4784" w:rsidRDefault="007140E3" w:rsidP="0055246F">
            <w:pPr>
              <w:pStyle w:val="a4"/>
              <w:jc w:val="center"/>
            </w:pPr>
            <w:r>
              <w:t>1 (</w:t>
            </w:r>
            <w:r w:rsidR="0055246F">
              <w:t>1,4</w:t>
            </w:r>
            <w:r>
              <w:t>%)</w:t>
            </w:r>
          </w:p>
        </w:tc>
      </w:tr>
      <w:tr w:rsidR="007140E3" w:rsidRPr="003D4784" w:rsidTr="00FB4A6F">
        <w:trPr>
          <w:trHeight w:val="300"/>
        </w:trPr>
        <w:tc>
          <w:tcPr>
            <w:tcW w:w="3315" w:type="pct"/>
            <w:noWrap/>
            <w:vAlign w:val="center"/>
          </w:tcPr>
          <w:p w:rsidR="007140E3" w:rsidRDefault="007140E3" w:rsidP="00FB4A6F">
            <w:pPr>
              <w:pStyle w:val="a4"/>
            </w:pPr>
            <w:r w:rsidRPr="00531042">
              <w:t>Обжалование решения</w:t>
            </w:r>
            <w:r>
              <w:t>/определения</w:t>
            </w:r>
          </w:p>
        </w:tc>
        <w:tc>
          <w:tcPr>
            <w:tcW w:w="815" w:type="pct"/>
            <w:noWrap/>
            <w:vAlign w:val="center"/>
          </w:tcPr>
          <w:p w:rsidR="007140E3" w:rsidRDefault="007140E3" w:rsidP="007140E3">
            <w:pPr>
              <w:pStyle w:val="a4"/>
              <w:jc w:val="center"/>
            </w:pPr>
            <w:r>
              <w:t xml:space="preserve">5 </w:t>
            </w:r>
          </w:p>
        </w:tc>
        <w:tc>
          <w:tcPr>
            <w:tcW w:w="870" w:type="pct"/>
            <w:vAlign w:val="center"/>
          </w:tcPr>
          <w:p w:rsidR="007140E3" w:rsidRDefault="007140E3" w:rsidP="0055246F">
            <w:pPr>
              <w:pStyle w:val="a4"/>
              <w:jc w:val="center"/>
            </w:pPr>
            <w:r>
              <w:t>0 (</w:t>
            </w:r>
            <w:r w:rsidR="0055246F">
              <w:t>0</w:t>
            </w:r>
            <w:r>
              <w:t>%)</w:t>
            </w:r>
          </w:p>
        </w:tc>
      </w:tr>
      <w:tr w:rsidR="007140E3" w:rsidRPr="003D4784" w:rsidTr="000D4B55">
        <w:trPr>
          <w:trHeight w:val="300"/>
        </w:trPr>
        <w:tc>
          <w:tcPr>
            <w:tcW w:w="3315" w:type="pct"/>
            <w:noWrap/>
            <w:vAlign w:val="center"/>
          </w:tcPr>
          <w:p w:rsidR="007140E3" w:rsidRPr="003D4784" w:rsidRDefault="007140E3" w:rsidP="003B679A">
            <w:pPr>
              <w:pStyle w:val="a4"/>
            </w:pPr>
            <w:r>
              <w:t>Вопросы блокирования доступа к ресурсам сети Интернет</w:t>
            </w:r>
          </w:p>
        </w:tc>
        <w:tc>
          <w:tcPr>
            <w:tcW w:w="815" w:type="pct"/>
            <w:noWrap/>
            <w:vAlign w:val="center"/>
          </w:tcPr>
          <w:p w:rsidR="007140E3" w:rsidRPr="003D4784" w:rsidRDefault="007140E3" w:rsidP="007140E3">
            <w:pPr>
              <w:pStyle w:val="a4"/>
              <w:jc w:val="center"/>
            </w:pPr>
            <w:r>
              <w:t xml:space="preserve">3 </w:t>
            </w:r>
          </w:p>
        </w:tc>
        <w:tc>
          <w:tcPr>
            <w:tcW w:w="870" w:type="pct"/>
            <w:vAlign w:val="center"/>
          </w:tcPr>
          <w:p w:rsidR="007140E3" w:rsidRPr="003D4784" w:rsidRDefault="007140E3" w:rsidP="0055246F">
            <w:pPr>
              <w:pStyle w:val="a4"/>
              <w:jc w:val="center"/>
            </w:pPr>
            <w:r>
              <w:t>0 (</w:t>
            </w:r>
            <w:r w:rsidR="0055246F">
              <w:t>0</w:t>
            </w:r>
            <w:r>
              <w:t>%)</w:t>
            </w:r>
          </w:p>
        </w:tc>
      </w:tr>
      <w:tr w:rsidR="007140E3" w:rsidRPr="003D4784" w:rsidTr="00F77873">
        <w:trPr>
          <w:trHeight w:val="300"/>
        </w:trPr>
        <w:tc>
          <w:tcPr>
            <w:tcW w:w="3315" w:type="pct"/>
            <w:noWrap/>
            <w:vAlign w:val="center"/>
          </w:tcPr>
          <w:p w:rsidR="007140E3" w:rsidRPr="003D4784" w:rsidRDefault="007140E3" w:rsidP="00F77873">
            <w:pPr>
              <w:pStyle w:val="a4"/>
            </w:pPr>
            <w:r>
              <w:t xml:space="preserve">Оказание услуг связи для телевизионного вещания </w:t>
            </w:r>
            <w:r w:rsidRPr="003D4784">
              <w:t>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7140E3" w:rsidRPr="003D4784" w:rsidRDefault="007140E3" w:rsidP="007140E3">
            <w:pPr>
              <w:pStyle w:val="a4"/>
              <w:jc w:val="center"/>
            </w:pPr>
            <w:r>
              <w:t xml:space="preserve">3 </w:t>
            </w:r>
          </w:p>
        </w:tc>
        <w:tc>
          <w:tcPr>
            <w:tcW w:w="870" w:type="pct"/>
            <w:vAlign w:val="center"/>
          </w:tcPr>
          <w:p w:rsidR="007140E3" w:rsidRPr="003D4784" w:rsidRDefault="007140E3" w:rsidP="0055246F">
            <w:pPr>
              <w:pStyle w:val="a4"/>
              <w:jc w:val="center"/>
            </w:pPr>
            <w:r>
              <w:t>0 (</w:t>
            </w:r>
            <w:r w:rsidR="0055246F">
              <w:t>0</w:t>
            </w:r>
            <w:r>
              <w:t>%)</w:t>
            </w:r>
          </w:p>
        </w:tc>
      </w:tr>
      <w:tr w:rsidR="007140E3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7140E3" w:rsidRPr="003D4784" w:rsidRDefault="007140E3" w:rsidP="003B679A">
            <w:pPr>
              <w:pStyle w:val="a4"/>
            </w:pPr>
            <w:r w:rsidRPr="003D4784"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center"/>
          </w:tcPr>
          <w:p w:rsidR="007140E3" w:rsidRPr="003D4784" w:rsidRDefault="007140E3" w:rsidP="007140E3">
            <w:pPr>
              <w:pStyle w:val="a4"/>
              <w:jc w:val="center"/>
            </w:pPr>
            <w:r>
              <w:t xml:space="preserve">2 </w:t>
            </w:r>
          </w:p>
        </w:tc>
        <w:tc>
          <w:tcPr>
            <w:tcW w:w="870" w:type="pct"/>
            <w:vAlign w:val="center"/>
          </w:tcPr>
          <w:p w:rsidR="007140E3" w:rsidRPr="003D4784" w:rsidRDefault="007140E3" w:rsidP="0055246F">
            <w:pPr>
              <w:pStyle w:val="a4"/>
              <w:jc w:val="center"/>
            </w:pPr>
            <w:r>
              <w:t>0 (</w:t>
            </w:r>
            <w:r w:rsidR="0055246F">
              <w:t>0</w:t>
            </w:r>
            <w:r>
              <w:t>%)</w:t>
            </w:r>
          </w:p>
        </w:tc>
      </w:tr>
    </w:tbl>
    <w:p w:rsidR="00305FA5" w:rsidRPr="003D4784" w:rsidRDefault="00305FA5" w:rsidP="00305FA5">
      <w:pPr>
        <w:pStyle w:val="a3"/>
      </w:pPr>
    </w:p>
    <w:p w:rsidR="00305FA5" w:rsidRDefault="00305FA5" w:rsidP="004331EE">
      <w:pPr>
        <w:pStyle w:val="a3"/>
      </w:pPr>
      <w:r w:rsidRPr="003D4784">
        <w:t xml:space="preserve">Как видно из представленной информации в </w:t>
      </w:r>
      <w:r w:rsidR="0055246F">
        <w:t xml:space="preserve">1 кв. </w:t>
      </w:r>
      <w:r w:rsidRPr="003D4784">
        <w:t>201</w:t>
      </w:r>
      <w:r w:rsidR="0055246F">
        <w:t>9</w:t>
      </w:r>
      <w:r w:rsidRPr="003D4784">
        <w:t xml:space="preserve"> год</w:t>
      </w:r>
      <w:r w:rsidR="0055246F">
        <w:t>а</w:t>
      </w:r>
      <w:r w:rsidRPr="003D4784">
        <w:t xml:space="preserve"> количество обращений </w:t>
      </w:r>
      <w:r w:rsidR="00BA0F88">
        <w:t>увеличилось</w:t>
      </w:r>
      <w:r w:rsidRPr="003D4784">
        <w:t xml:space="preserve"> на </w:t>
      </w:r>
      <w:r w:rsidR="0055246F">
        <w:t>31,5</w:t>
      </w:r>
      <w:r w:rsidRPr="003D4784">
        <w:t xml:space="preserve">%. В большей степени это связано с </w:t>
      </w:r>
      <w:r w:rsidR="00BA0F88">
        <w:t>увеличением</w:t>
      </w:r>
      <w:r w:rsidRPr="003D4784">
        <w:t xml:space="preserve"> числа обращений по вопросам </w:t>
      </w:r>
      <w:r w:rsidR="0055246F">
        <w:t xml:space="preserve">некачественного оказания услуг почтовой связи (нарушались сроки пересылки почтовых отправлений, сроки доставки), </w:t>
      </w:r>
      <w:r w:rsidRPr="003D4784">
        <w:t xml:space="preserve">оказания услуг </w:t>
      </w:r>
      <w:r w:rsidR="002534F7">
        <w:t>подвижной радиотелефонной связи</w:t>
      </w:r>
      <w:r w:rsidRPr="003D4784">
        <w:t>.</w:t>
      </w:r>
    </w:p>
    <w:p w:rsidR="00305FA5" w:rsidRDefault="00F21FA0" w:rsidP="00305FA5">
      <w:pPr>
        <w:pStyle w:val="a3"/>
      </w:pPr>
      <w:r>
        <w:t>Одновременно</w:t>
      </w:r>
      <w:r w:rsidR="00D80A9F">
        <w:t xml:space="preserve"> н</w:t>
      </w:r>
      <w:r w:rsidR="00305FA5">
        <w:t xml:space="preserve">аблюдается </w:t>
      </w:r>
      <w:r w:rsidR="003A038A">
        <w:t xml:space="preserve">существенный </w:t>
      </w:r>
      <w:r w:rsidR="0055246F">
        <w:t xml:space="preserve">уменьшение </w:t>
      </w:r>
      <w:r w:rsidR="00BA0F88">
        <w:t xml:space="preserve">количества </w:t>
      </w:r>
      <w:r w:rsidR="0055246F">
        <w:t xml:space="preserve">обжалований решений/действий сотрудников управления, </w:t>
      </w:r>
      <w:r w:rsidR="00305FA5">
        <w:t>обра</w:t>
      </w:r>
      <w:r w:rsidR="0055246F">
        <w:t>щений по вопросам оказания телевизионного вещания и радиопомехам</w:t>
      </w:r>
      <w:r w:rsidR="00305FA5" w:rsidRPr="003D4784">
        <w:t xml:space="preserve">. </w:t>
      </w:r>
    </w:p>
    <w:p w:rsidR="00F84491" w:rsidRDefault="00F84491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</w:p>
    <w:p w:rsidR="00933523" w:rsidRPr="006D36AB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  <w:r w:rsidRPr="006D36AB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F84491" w:rsidRPr="006D36AB" w:rsidRDefault="00F84491" w:rsidP="00F8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91" w:rsidRDefault="00F84491" w:rsidP="00F8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D36AB">
        <w:rPr>
          <w:rFonts w:ascii="Times New Roman" w:hAnsi="Times New Roman" w:cs="Times New Roman"/>
          <w:sz w:val="28"/>
          <w:szCs w:val="28"/>
        </w:rPr>
        <w:t>За 1 квартал 201</w:t>
      </w:r>
      <w:r w:rsidR="0031517E">
        <w:rPr>
          <w:rFonts w:ascii="Times New Roman" w:hAnsi="Times New Roman" w:cs="Times New Roman"/>
          <w:sz w:val="28"/>
          <w:szCs w:val="28"/>
        </w:rPr>
        <w:t>9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31517E">
        <w:rPr>
          <w:rFonts w:ascii="Times New Roman" w:hAnsi="Times New Roman" w:cs="Times New Roman"/>
          <w:sz w:val="28"/>
          <w:szCs w:val="28"/>
        </w:rPr>
        <w:t>79</w:t>
      </w:r>
      <w:r w:rsidRPr="006D36A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1053C">
        <w:rPr>
          <w:rFonts w:ascii="Times New Roman" w:hAnsi="Times New Roman" w:cs="Times New Roman"/>
          <w:sz w:val="28"/>
          <w:szCs w:val="28"/>
        </w:rPr>
        <w:t>й</w:t>
      </w:r>
      <w:r w:rsidRPr="006D36AB">
        <w:rPr>
          <w:rFonts w:ascii="Times New Roman" w:hAnsi="Times New Roman" w:cs="Times New Roman"/>
          <w:sz w:val="28"/>
          <w:szCs w:val="28"/>
        </w:rPr>
        <w:t xml:space="preserve"> граждан в области персональных данных</w:t>
      </w:r>
      <w:r w:rsidRPr="006D36A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60F3D" w:rsidRPr="006D36AB" w:rsidRDefault="00F60F3D" w:rsidP="00F8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730"/>
        <w:gridCol w:w="2164"/>
        <w:gridCol w:w="2164"/>
        <w:gridCol w:w="2164"/>
      </w:tblGrid>
      <w:tr w:rsidR="006D36AB" w:rsidRPr="006D36AB" w:rsidTr="00F84491">
        <w:trPr>
          <w:trHeight w:val="300"/>
        </w:trPr>
        <w:tc>
          <w:tcPr>
            <w:tcW w:w="3079" w:type="dxa"/>
            <w:gridSpan w:val="2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F84491" w:rsidRPr="006D36A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31517E" w:rsidRPr="006D36AB" w:rsidTr="00F84491">
        <w:trPr>
          <w:trHeight w:val="300"/>
        </w:trPr>
        <w:tc>
          <w:tcPr>
            <w:tcW w:w="1349" w:type="dxa"/>
            <w:vAlign w:val="center"/>
          </w:tcPr>
          <w:p w:rsidR="0031517E" w:rsidRPr="006D36AB" w:rsidRDefault="0031517E" w:rsidP="0031517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31517E" w:rsidRPr="006D36AB" w:rsidRDefault="0031517E" w:rsidP="0031517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</w:t>
            </w:r>
          </w:p>
        </w:tc>
        <w:tc>
          <w:tcPr>
            <w:tcW w:w="2164" w:type="dxa"/>
            <w:vAlign w:val="center"/>
          </w:tcPr>
          <w:p w:rsidR="0031517E" w:rsidRPr="006D36AB" w:rsidRDefault="0031517E" w:rsidP="0031517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4" w:type="dxa"/>
            <w:vAlign w:val="center"/>
          </w:tcPr>
          <w:p w:rsidR="0031517E" w:rsidRPr="006D36AB" w:rsidRDefault="0031517E" w:rsidP="0031517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31517E" w:rsidRPr="006D36AB" w:rsidRDefault="0031517E" w:rsidP="0031517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</w:tr>
      <w:tr w:rsidR="006D36AB" w:rsidRPr="006D36AB" w:rsidTr="00F84491">
        <w:trPr>
          <w:trHeight w:val="300"/>
        </w:trPr>
        <w:tc>
          <w:tcPr>
            <w:tcW w:w="1349" w:type="dxa"/>
            <w:vAlign w:val="center"/>
          </w:tcPr>
          <w:p w:rsidR="00F84491" w:rsidRPr="006D36AB" w:rsidRDefault="0031517E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F84491"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F84491" w:rsidRPr="006D36AB" w:rsidRDefault="00F84491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36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кв.</w:t>
            </w:r>
          </w:p>
        </w:tc>
        <w:tc>
          <w:tcPr>
            <w:tcW w:w="2164" w:type="dxa"/>
            <w:vAlign w:val="center"/>
          </w:tcPr>
          <w:p w:rsidR="00F84491" w:rsidRPr="006D36AB" w:rsidRDefault="0031517E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4" w:type="dxa"/>
            <w:vAlign w:val="center"/>
          </w:tcPr>
          <w:p w:rsidR="00F84491" w:rsidRPr="006D36AB" w:rsidRDefault="0031517E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F84491" w:rsidRPr="006D36AB" w:rsidRDefault="0031517E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</w:tr>
    </w:tbl>
    <w:p w:rsidR="00F84491" w:rsidRPr="006D36AB" w:rsidRDefault="00F84491" w:rsidP="00F8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 w:rsidR="0031517E">
        <w:rPr>
          <w:rFonts w:ascii="Times New Roman" w:eastAsia="Times New Roman" w:hAnsi="Times New Roman" w:cs="Times New Roman"/>
          <w:sz w:val="28"/>
          <w:szCs w:val="20"/>
          <w:lang w:eastAsia="ar-SA"/>
        </w:rPr>
        <w:t>78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F60F3D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</w:t>
      </w:r>
      <w:r w:rsidR="006D36AB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нных и муниципальных органов – </w:t>
      </w:r>
      <w:r w:rsidR="0031517E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 w:rsidR="0031517E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6D36AB" w:rsidRDefault="006D36AB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интернет-сайтов – </w:t>
      </w:r>
      <w:r w:rsidR="0031517E">
        <w:rPr>
          <w:rFonts w:ascii="Times New Roman" w:eastAsia="Times New Roman" w:hAnsi="Times New Roman" w:cs="Times New Roman"/>
          <w:sz w:val="28"/>
          <w:szCs w:val="20"/>
          <w:lang w:eastAsia="ar-SA"/>
        </w:rPr>
        <w:t>63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31517E" w:rsidRPr="00F60F3D" w:rsidRDefault="0031517E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социальных сетей – 3;</w:t>
      </w: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организаций, осуществляю</w:t>
      </w:r>
      <w:r w:rsidR="0031517E">
        <w:rPr>
          <w:rFonts w:ascii="Times New Roman" w:eastAsia="Times New Roman" w:hAnsi="Times New Roman" w:cs="Times New Roman"/>
          <w:sz w:val="28"/>
          <w:szCs w:val="20"/>
          <w:lang w:eastAsia="ar-SA"/>
        </w:rPr>
        <w:t>щих деятельность в сфере ЖКХ – 2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Pr="00F60F3D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31517E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1517E" w:rsidRPr="00F60F3D" w:rsidRDefault="0031517E" w:rsidP="003151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рассмотрено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21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информация о нарушениях в области персональных данных подтвердилась в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случа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ях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В отношении лица предпринимаются меры административного воздействия.</w:t>
      </w:r>
    </w:p>
    <w:p w:rsidR="006D36AB" w:rsidRPr="00F60F3D" w:rsidRDefault="0031517E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Одно обращение </w:t>
      </w:r>
      <w:r w:rsidR="00F60F3D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касалось вопросов ведения реестра операторов, осуществляющих обработку п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ерсональных данных</w:t>
      </w:r>
      <w:r w:rsidR="00F60F3D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Заявителю даны разъяснения.</w:t>
      </w:r>
      <w:r w:rsidR="00F60F3D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1603C2" w:rsidRPr="00F60F3D" w:rsidRDefault="0031517E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="006D36AB"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</w:t>
      </w:r>
      <w:r w:rsidR="00F84491" w:rsidRPr="00F60F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находятся на рассмотрении (установленный законом срок не истек). </w:t>
      </w:r>
    </w:p>
    <w:sectPr w:rsidR="001603C2" w:rsidRPr="00F60F3D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2753A"/>
    <w:rsid w:val="00036300"/>
    <w:rsid w:val="00041D83"/>
    <w:rsid w:val="00047E6D"/>
    <w:rsid w:val="00073FD3"/>
    <w:rsid w:val="00075AF0"/>
    <w:rsid w:val="000B4193"/>
    <w:rsid w:val="000C5B14"/>
    <w:rsid w:val="000C645F"/>
    <w:rsid w:val="000D4B55"/>
    <w:rsid w:val="000F37E3"/>
    <w:rsid w:val="00107268"/>
    <w:rsid w:val="0012052D"/>
    <w:rsid w:val="001603C2"/>
    <w:rsid w:val="00183277"/>
    <w:rsid w:val="001C0EBE"/>
    <w:rsid w:val="001C2B23"/>
    <w:rsid w:val="001E7745"/>
    <w:rsid w:val="00200B5B"/>
    <w:rsid w:val="0020745D"/>
    <w:rsid w:val="00235712"/>
    <w:rsid w:val="00251A26"/>
    <w:rsid w:val="002534F7"/>
    <w:rsid w:val="00255E92"/>
    <w:rsid w:val="00260DD9"/>
    <w:rsid w:val="00262C89"/>
    <w:rsid w:val="00274798"/>
    <w:rsid w:val="00295F4F"/>
    <w:rsid w:val="002E45AE"/>
    <w:rsid w:val="002E5642"/>
    <w:rsid w:val="003029D6"/>
    <w:rsid w:val="00305FA5"/>
    <w:rsid w:val="00306879"/>
    <w:rsid w:val="0031517E"/>
    <w:rsid w:val="00335549"/>
    <w:rsid w:val="00347B44"/>
    <w:rsid w:val="003661C1"/>
    <w:rsid w:val="0037612F"/>
    <w:rsid w:val="0038076D"/>
    <w:rsid w:val="003A038A"/>
    <w:rsid w:val="003B679A"/>
    <w:rsid w:val="003E7248"/>
    <w:rsid w:val="003F4529"/>
    <w:rsid w:val="00424A5C"/>
    <w:rsid w:val="004331EE"/>
    <w:rsid w:val="0044343F"/>
    <w:rsid w:val="00466410"/>
    <w:rsid w:val="0047319D"/>
    <w:rsid w:val="00492D0B"/>
    <w:rsid w:val="004D7816"/>
    <w:rsid w:val="005207BD"/>
    <w:rsid w:val="00525A32"/>
    <w:rsid w:val="00531042"/>
    <w:rsid w:val="0055246F"/>
    <w:rsid w:val="005762E7"/>
    <w:rsid w:val="005802D2"/>
    <w:rsid w:val="00581D3C"/>
    <w:rsid w:val="0059671A"/>
    <w:rsid w:val="005A4E96"/>
    <w:rsid w:val="005B0C64"/>
    <w:rsid w:val="005B38C4"/>
    <w:rsid w:val="005B3FA3"/>
    <w:rsid w:val="005F06EB"/>
    <w:rsid w:val="005F204E"/>
    <w:rsid w:val="006120B4"/>
    <w:rsid w:val="00623EC6"/>
    <w:rsid w:val="006860D9"/>
    <w:rsid w:val="006B19C8"/>
    <w:rsid w:val="006B68C1"/>
    <w:rsid w:val="006C5057"/>
    <w:rsid w:val="006D18DA"/>
    <w:rsid w:val="006D36AB"/>
    <w:rsid w:val="006E2E0A"/>
    <w:rsid w:val="006E7304"/>
    <w:rsid w:val="007140E3"/>
    <w:rsid w:val="00722AD7"/>
    <w:rsid w:val="007355E1"/>
    <w:rsid w:val="00745AD8"/>
    <w:rsid w:val="007B4A13"/>
    <w:rsid w:val="007E3B34"/>
    <w:rsid w:val="007F335A"/>
    <w:rsid w:val="00800CF6"/>
    <w:rsid w:val="008657F5"/>
    <w:rsid w:val="00893C41"/>
    <w:rsid w:val="008A09FF"/>
    <w:rsid w:val="008A766F"/>
    <w:rsid w:val="008C6792"/>
    <w:rsid w:val="008D06A0"/>
    <w:rsid w:val="008F09F8"/>
    <w:rsid w:val="009148C1"/>
    <w:rsid w:val="009278B6"/>
    <w:rsid w:val="00933523"/>
    <w:rsid w:val="00940BC8"/>
    <w:rsid w:val="00995A2C"/>
    <w:rsid w:val="009A305A"/>
    <w:rsid w:val="009B4465"/>
    <w:rsid w:val="009C2759"/>
    <w:rsid w:val="009F5248"/>
    <w:rsid w:val="00A22D17"/>
    <w:rsid w:val="00A35866"/>
    <w:rsid w:val="00A672C3"/>
    <w:rsid w:val="00AB0F4C"/>
    <w:rsid w:val="00AE2527"/>
    <w:rsid w:val="00AE74E5"/>
    <w:rsid w:val="00B0118B"/>
    <w:rsid w:val="00B04677"/>
    <w:rsid w:val="00B1156E"/>
    <w:rsid w:val="00B12980"/>
    <w:rsid w:val="00B31338"/>
    <w:rsid w:val="00B64E1B"/>
    <w:rsid w:val="00B7204F"/>
    <w:rsid w:val="00B779FB"/>
    <w:rsid w:val="00BA0F88"/>
    <w:rsid w:val="00BB5AFA"/>
    <w:rsid w:val="00BD30BD"/>
    <w:rsid w:val="00BF6EF0"/>
    <w:rsid w:val="00BF7502"/>
    <w:rsid w:val="00C0458F"/>
    <w:rsid w:val="00C1053C"/>
    <w:rsid w:val="00C40BCF"/>
    <w:rsid w:val="00C4481A"/>
    <w:rsid w:val="00C53F45"/>
    <w:rsid w:val="00C54A49"/>
    <w:rsid w:val="00C55036"/>
    <w:rsid w:val="00C6485F"/>
    <w:rsid w:val="00C65C90"/>
    <w:rsid w:val="00C85C62"/>
    <w:rsid w:val="00C97FF8"/>
    <w:rsid w:val="00CA47E0"/>
    <w:rsid w:val="00CD306E"/>
    <w:rsid w:val="00D1262F"/>
    <w:rsid w:val="00D152F5"/>
    <w:rsid w:val="00D77DB0"/>
    <w:rsid w:val="00D80A9F"/>
    <w:rsid w:val="00DC38BD"/>
    <w:rsid w:val="00DC3F45"/>
    <w:rsid w:val="00E16C08"/>
    <w:rsid w:val="00E36CAC"/>
    <w:rsid w:val="00EC3D39"/>
    <w:rsid w:val="00EC6532"/>
    <w:rsid w:val="00ED3687"/>
    <w:rsid w:val="00ED4DCB"/>
    <w:rsid w:val="00EE6B3E"/>
    <w:rsid w:val="00EF02D0"/>
    <w:rsid w:val="00F06DC0"/>
    <w:rsid w:val="00F10DC1"/>
    <w:rsid w:val="00F21FA0"/>
    <w:rsid w:val="00F26ADE"/>
    <w:rsid w:val="00F408FB"/>
    <w:rsid w:val="00F52FCD"/>
    <w:rsid w:val="00F52FD8"/>
    <w:rsid w:val="00F60F3D"/>
    <w:rsid w:val="00F769D8"/>
    <w:rsid w:val="00F84491"/>
    <w:rsid w:val="00F853C7"/>
    <w:rsid w:val="00F90E0C"/>
    <w:rsid w:val="00FA0EF9"/>
    <w:rsid w:val="00FA3B06"/>
    <w:rsid w:val="00FC12AD"/>
    <w:rsid w:val="00FE3613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AE9B6-9EEB-4844-BD2E-FDEA046E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Сметанкина Мария Владимировна</cp:lastModifiedBy>
  <cp:revision>110</cp:revision>
  <cp:lastPrinted>2014-11-10T04:33:00Z</cp:lastPrinted>
  <dcterms:created xsi:type="dcterms:W3CDTF">2015-02-25T21:45:00Z</dcterms:created>
  <dcterms:modified xsi:type="dcterms:W3CDTF">2019-04-05T10:44:00Z</dcterms:modified>
</cp:coreProperties>
</file>