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96" w:rsidRDefault="00AC4B96" w:rsidP="00AC4B96">
      <w:pPr>
        <w:pStyle w:val="Style1"/>
        <w:widowControl/>
        <w:jc w:val="both"/>
        <w:rPr>
          <w:rStyle w:val="FontStyle26"/>
          <w:sz w:val="28"/>
          <w:szCs w:val="28"/>
        </w:rPr>
      </w:pPr>
    </w:p>
    <w:p w:rsidR="00AC4B96" w:rsidRDefault="00AC4B96" w:rsidP="00AC4B96">
      <w:pPr>
        <w:pStyle w:val="Style1"/>
        <w:widowControl/>
        <w:jc w:val="both"/>
        <w:rPr>
          <w:rStyle w:val="FontStyle26"/>
          <w:sz w:val="28"/>
          <w:szCs w:val="28"/>
        </w:rPr>
      </w:pPr>
    </w:p>
    <w:p w:rsidR="00AC4B96" w:rsidRDefault="00AC4B96" w:rsidP="00AC4B96">
      <w:pPr>
        <w:pStyle w:val="Style1"/>
        <w:widowControl/>
        <w:jc w:val="both"/>
        <w:rPr>
          <w:rStyle w:val="FontStyle26"/>
          <w:sz w:val="28"/>
          <w:szCs w:val="28"/>
        </w:rPr>
      </w:pPr>
    </w:p>
    <w:p w:rsidR="00AC4B96" w:rsidRDefault="00AC4B96" w:rsidP="00AC4B96">
      <w:pPr>
        <w:pStyle w:val="Style1"/>
        <w:widowControl/>
        <w:jc w:val="both"/>
        <w:rPr>
          <w:rStyle w:val="FontStyle26"/>
          <w:sz w:val="28"/>
          <w:szCs w:val="28"/>
        </w:rPr>
      </w:pPr>
    </w:p>
    <w:p w:rsidR="00AC4B96" w:rsidRDefault="00AC4B96" w:rsidP="00AC4B96">
      <w:pPr>
        <w:pStyle w:val="Style1"/>
        <w:widowControl/>
        <w:jc w:val="both"/>
        <w:rPr>
          <w:rStyle w:val="FontStyle26"/>
          <w:sz w:val="28"/>
          <w:szCs w:val="28"/>
        </w:rPr>
      </w:pPr>
    </w:p>
    <w:p w:rsidR="00AC4B96" w:rsidRDefault="00AC4B96" w:rsidP="00AC4B96">
      <w:pPr>
        <w:pStyle w:val="Style1"/>
        <w:widowControl/>
        <w:jc w:val="both"/>
        <w:rPr>
          <w:rStyle w:val="FontStyle26"/>
          <w:sz w:val="28"/>
          <w:szCs w:val="28"/>
        </w:rPr>
      </w:pPr>
    </w:p>
    <w:p w:rsidR="00AC4B96" w:rsidRDefault="00AC4B96" w:rsidP="00AC4B96">
      <w:pPr>
        <w:pStyle w:val="Style1"/>
        <w:widowControl/>
        <w:jc w:val="both"/>
        <w:rPr>
          <w:rStyle w:val="FontStyle26"/>
          <w:sz w:val="28"/>
          <w:szCs w:val="28"/>
        </w:rPr>
      </w:pPr>
    </w:p>
    <w:p w:rsidR="00AC4B96" w:rsidRDefault="00AC4B96" w:rsidP="00AC4B96">
      <w:pPr>
        <w:pStyle w:val="Style1"/>
        <w:widowControl/>
        <w:jc w:val="both"/>
        <w:rPr>
          <w:rStyle w:val="FontStyle26"/>
          <w:sz w:val="28"/>
          <w:szCs w:val="28"/>
        </w:rPr>
      </w:pPr>
    </w:p>
    <w:p w:rsidR="00AC4B96" w:rsidRDefault="00AC4B96" w:rsidP="00AC4B96">
      <w:pPr>
        <w:pStyle w:val="Style1"/>
        <w:widowControl/>
        <w:jc w:val="both"/>
        <w:rPr>
          <w:rStyle w:val="FontStyle26"/>
          <w:sz w:val="28"/>
          <w:szCs w:val="28"/>
        </w:rPr>
      </w:pPr>
    </w:p>
    <w:p w:rsidR="00AC4B96" w:rsidRDefault="00AC4B96" w:rsidP="00AC4B96">
      <w:pPr>
        <w:pStyle w:val="Style1"/>
        <w:widowControl/>
        <w:jc w:val="both"/>
        <w:rPr>
          <w:rStyle w:val="FontStyle26"/>
          <w:sz w:val="28"/>
          <w:szCs w:val="28"/>
        </w:rPr>
      </w:pPr>
    </w:p>
    <w:p w:rsidR="00AC4B96" w:rsidRDefault="00AC4B96" w:rsidP="00AC4B96">
      <w:pPr>
        <w:pStyle w:val="Style1"/>
        <w:widowControl/>
        <w:jc w:val="both"/>
        <w:rPr>
          <w:rStyle w:val="FontStyle26"/>
          <w:sz w:val="28"/>
          <w:szCs w:val="28"/>
        </w:rPr>
      </w:pPr>
    </w:p>
    <w:p w:rsidR="00A851FE" w:rsidRDefault="00A851FE" w:rsidP="00AC4B96">
      <w:pPr>
        <w:pStyle w:val="Style1"/>
        <w:widowControl/>
        <w:jc w:val="both"/>
        <w:rPr>
          <w:rStyle w:val="FontStyle26"/>
          <w:sz w:val="28"/>
          <w:szCs w:val="28"/>
        </w:rPr>
      </w:pPr>
    </w:p>
    <w:p w:rsidR="00A851FE" w:rsidRDefault="00A851FE" w:rsidP="00AC4B96">
      <w:pPr>
        <w:pStyle w:val="Style1"/>
        <w:widowControl/>
        <w:jc w:val="both"/>
        <w:rPr>
          <w:rStyle w:val="FontStyle26"/>
          <w:sz w:val="28"/>
          <w:szCs w:val="28"/>
        </w:rPr>
      </w:pPr>
    </w:p>
    <w:p w:rsidR="00A851FE" w:rsidRDefault="00A851FE" w:rsidP="00AC4B96">
      <w:pPr>
        <w:pStyle w:val="Style1"/>
        <w:widowControl/>
        <w:jc w:val="both"/>
        <w:rPr>
          <w:rStyle w:val="FontStyle26"/>
          <w:sz w:val="28"/>
          <w:szCs w:val="28"/>
        </w:rPr>
      </w:pPr>
    </w:p>
    <w:p w:rsidR="006675B2" w:rsidRDefault="006675B2" w:rsidP="00AC4B96">
      <w:pPr>
        <w:pStyle w:val="Style1"/>
        <w:widowControl/>
        <w:jc w:val="both"/>
        <w:rPr>
          <w:rStyle w:val="FontStyle26"/>
          <w:sz w:val="28"/>
          <w:szCs w:val="28"/>
        </w:rPr>
      </w:pPr>
    </w:p>
    <w:p w:rsidR="004E6B6C" w:rsidRPr="006675B2" w:rsidRDefault="00AA0529" w:rsidP="00AC4B96">
      <w:pPr>
        <w:pStyle w:val="Style1"/>
        <w:widowControl/>
        <w:jc w:val="center"/>
        <w:rPr>
          <w:rStyle w:val="FontStyle26"/>
        </w:rPr>
      </w:pPr>
      <w:r w:rsidRPr="006675B2">
        <w:rPr>
          <w:rStyle w:val="FontStyle26"/>
        </w:rPr>
        <w:t xml:space="preserve">Об утверждении Порядка формирования и деятельности Комиссии </w:t>
      </w:r>
      <w:r w:rsidR="003174D9" w:rsidRPr="006675B2">
        <w:rPr>
          <w:rStyle w:val="FontStyle26"/>
        </w:rPr>
        <w:t>Управления</w:t>
      </w:r>
      <w:r w:rsidRPr="006675B2">
        <w:rPr>
          <w:rStyle w:val="FontStyle26"/>
        </w:rPr>
        <w:t xml:space="preserve"> Федеральной службы по надзору в сфере связи, информационных технологий и массовых коммуникаций </w:t>
      </w:r>
      <w:r w:rsidR="003174D9" w:rsidRPr="006675B2">
        <w:rPr>
          <w:rStyle w:val="FontStyle26"/>
        </w:rPr>
        <w:t xml:space="preserve">по Камчатскому краю </w:t>
      </w:r>
      <w:r w:rsidRPr="006675B2">
        <w:rPr>
          <w:rStyle w:val="FontStyle26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AC4B96" w:rsidRPr="00AC4B96" w:rsidRDefault="00AC4B96" w:rsidP="00AC4B96">
      <w:pPr>
        <w:pStyle w:val="Style2"/>
        <w:widowControl/>
        <w:jc w:val="both"/>
        <w:rPr>
          <w:rStyle w:val="FontStyle27"/>
          <w:sz w:val="26"/>
          <w:szCs w:val="26"/>
        </w:rPr>
      </w:pPr>
    </w:p>
    <w:p w:rsidR="00AC4B96" w:rsidRPr="006675B2" w:rsidRDefault="00AA0529" w:rsidP="00AC4B96">
      <w:pPr>
        <w:pStyle w:val="Style2"/>
        <w:widowControl/>
        <w:ind w:firstLine="720"/>
        <w:jc w:val="both"/>
        <w:rPr>
          <w:rStyle w:val="FontStyle27"/>
        </w:rPr>
      </w:pPr>
      <w:r w:rsidRPr="006675B2">
        <w:rPr>
          <w:rStyle w:val="FontStyle27"/>
        </w:rPr>
        <w:t xml:space="preserve">В соответствии со статьей 19 Федерального закона от 27 июля 2004 г. № 79-ФЗ «О государственной гражданской службе Российской Федерации» (Собрание законодательства Российской Федерации, 2004, № 31, ст. 3215; 2006, № 6, ст. 636; 2007, № 10, ст. 1151; № 16, ст. 1828; №49, ст. 6070; 2008, № 13, ст. 1186; №30, ст. 3616; №52, ст. 6235; 2009, №29, ст. 3597; №29, ст. 3624; №48, ст. 5719; № 51, ст. 6150; 2010, № 5, ст. 459; № 7, ст. 704; №49, ст. 6413; № 51, ст.68Ю; 2011, № 1, ст. 31; № 27, ст. 3866; № 29, ст. 4295; № 48, ст. 6730; № 49, ст.7333; № 50, ст.7337), Федеральным законом от 25 декабря 2008 г. № 273-ФЗ «О противодействии коррупции» (Собрание законодательства Российской Федерации, 2008, №52, ст. 6228; 2011, № 29, ст. 4291, № 48, ст. 6730), Указами Президента Российской Федерации от 01 июля 2010 г. </w:t>
      </w:r>
      <w:r w:rsidRPr="006675B2">
        <w:rPr>
          <w:rStyle w:val="FontStyle27"/>
          <w:spacing w:val="40"/>
        </w:rPr>
        <w:t>№821</w:t>
      </w:r>
      <w:r w:rsidRPr="006675B2">
        <w:rPr>
          <w:rStyle w:val="FontStyle27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 (Собрание законодательства Российской Федерации, 2010, № 27, ст. 3446), от 21 июля 2010 г. № 925 «О мерах по реализации отдельных</w:t>
      </w:r>
      <w:r w:rsidR="00A851FE" w:rsidRPr="006675B2">
        <w:rPr>
          <w:rStyle w:val="FontStyle27"/>
        </w:rPr>
        <w:t xml:space="preserve"> положений Федерального закона «О</w:t>
      </w:r>
      <w:r w:rsidRPr="006675B2">
        <w:rPr>
          <w:rStyle w:val="FontStyle27"/>
        </w:rPr>
        <w:t xml:space="preserve"> противодействии коррупции» (Собрание законодательства Российской Федерации, 2010, № 30, ст. 4070)</w:t>
      </w:r>
      <w:r w:rsidR="006948D3" w:rsidRPr="006675B2">
        <w:rPr>
          <w:rStyle w:val="FontStyle27"/>
        </w:rPr>
        <w:t>, приказом Роскомнадзора от 29.03.2012 № 2</w:t>
      </w:r>
      <w:r w:rsidR="00AC4B96" w:rsidRPr="006675B2">
        <w:rPr>
          <w:rStyle w:val="FontStyle27"/>
        </w:rPr>
        <w:t>60</w:t>
      </w:r>
    </w:p>
    <w:p w:rsidR="00AC4B96" w:rsidRDefault="00AA0529" w:rsidP="00AC4B96">
      <w:pPr>
        <w:pStyle w:val="Style2"/>
        <w:widowControl/>
        <w:jc w:val="both"/>
        <w:rPr>
          <w:rStyle w:val="FontStyle27"/>
          <w:sz w:val="28"/>
          <w:szCs w:val="28"/>
        </w:rPr>
      </w:pPr>
      <w:r w:rsidRPr="00AC4B96">
        <w:rPr>
          <w:rStyle w:val="FontStyle27"/>
          <w:sz w:val="28"/>
          <w:szCs w:val="28"/>
        </w:rPr>
        <w:t xml:space="preserve"> </w:t>
      </w:r>
    </w:p>
    <w:p w:rsidR="004E6B6C" w:rsidRPr="00AC4B96" w:rsidRDefault="00AA0529" w:rsidP="00AC4B96">
      <w:pPr>
        <w:pStyle w:val="Style2"/>
        <w:widowControl/>
        <w:jc w:val="both"/>
        <w:rPr>
          <w:rStyle w:val="FontStyle27"/>
          <w:spacing w:val="80"/>
          <w:sz w:val="26"/>
          <w:szCs w:val="26"/>
        </w:rPr>
      </w:pPr>
      <w:r w:rsidRPr="00AC4B96">
        <w:rPr>
          <w:rStyle w:val="FontStyle27"/>
          <w:spacing w:val="80"/>
          <w:sz w:val="26"/>
          <w:szCs w:val="26"/>
        </w:rPr>
        <w:t>приказываю:</w:t>
      </w:r>
    </w:p>
    <w:p w:rsidR="00AC4B96" w:rsidRPr="00AC4B96" w:rsidRDefault="00AC4B96" w:rsidP="00AC4B96">
      <w:pPr>
        <w:pStyle w:val="Style3"/>
        <w:widowControl/>
        <w:jc w:val="both"/>
        <w:rPr>
          <w:rStyle w:val="FontStyle27"/>
          <w:sz w:val="26"/>
          <w:szCs w:val="26"/>
        </w:rPr>
      </w:pPr>
    </w:p>
    <w:p w:rsidR="004E6B6C" w:rsidRPr="00AC4B96" w:rsidRDefault="00AA0529" w:rsidP="00AC4B96">
      <w:pPr>
        <w:pStyle w:val="Style3"/>
        <w:widowControl/>
        <w:ind w:firstLine="720"/>
        <w:jc w:val="both"/>
        <w:rPr>
          <w:rStyle w:val="FontStyle43"/>
          <w:spacing w:val="0"/>
          <w:sz w:val="26"/>
          <w:szCs w:val="26"/>
        </w:rPr>
      </w:pPr>
      <w:r w:rsidRPr="00AC4B96">
        <w:rPr>
          <w:rStyle w:val="FontStyle27"/>
          <w:sz w:val="26"/>
          <w:szCs w:val="26"/>
        </w:rPr>
        <w:t>1. Утвердить прилагаемый Порядок формирования и деятельности К</w:t>
      </w:r>
      <w:r w:rsidR="00CB1BDD">
        <w:rPr>
          <w:rStyle w:val="FontStyle27"/>
          <w:sz w:val="26"/>
          <w:szCs w:val="26"/>
        </w:rPr>
        <w:t>омиссии Управления</w:t>
      </w:r>
      <w:r w:rsidRPr="00AC4B96">
        <w:rPr>
          <w:rStyle w:val="FontStyle27"/>
          <w:sz w:val="26"/>
          <w:szCs w:val="26"/>
        </w:rPr>
        <w:t xml:space="preserve">  Федеральной   службы   по   надзору   в  сфере  связи,</w:t>
      </w:r>
      <w:r w:rsidR="00AC4B96" w:rsidRPr="00AC4B96">
        <w:rPr>
          <w:rStyle w:val="FontStyle27"/>
          <w:sz w:val="26"/>
          <w:szCs w:val="26"/>
        </w:rPr>
        <w:t xml:space="preserve"> </w:t>
      </w:r>
      <w:r w:rsidRPr="00AC4B96">
        <w:rPr>
          <w:rStyle w:val="FontStyle43"/>
          <w:sz w:val="26"/>
          <w:szCs w:val="26"/>
        </w:rPr>
        <w:t xml:space="preserve">информационных технологий и массовых коммуникаций </w:t>
      </w:r>
      <w:r w:rsidR="0063573D">
        <w:rPr>
          <w:rStyle w:val="FontStyle43"/>
          <w:sz w:val="26"/>
          <w:szCs w:val="26"/>
        </w:rPr>
        <w:t xml:space="preserve">по Камчатскому краю </w:t>
      </w:r>
      <w:r w:rsidRPr="00AC4B96">
        <w:rPr>
          <w:rStyle w:val="FontStyle43"/>
          <w:sz w:val="26"/>
          <w:szCs w:val="26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интересов.</w:t>
      </w:r>
    </w:p>
    <w:p w:rsidR="004E6B6C" w:rsidRPr="00AC4B96" w:rsidRDefault="00AA0529" w:rsidP="00AC4B96">
      <w:pPr>
        <w:pStyle w:val="Style3"/>
        <w:widowControl/>
        <w:ind w:firstLine="720"/>
        <w:jc w:val="both"/>
        <w:rPr>
          <w:rStyle w:val="FontStyle43"/>
          <w:spacing w:val="0"/>
          <w:sz w:val="26"/>
          <w:szCs w:val="26"/>
        </w:rPr>
      </w:pPr>
      <w:r w:rsidRPr="00AC4B96">
        <w:rPr>
          <w:rStyle w:val="FontStyle43"/>
          <w:sz w:val="26"/>
          <w:szCs w:val="26"/>
        </w:rPr>
        <w:t>2</w:t>
      </w:r>
      <w:r w:rsidR="00AC4B96" w:rsidRPr="00AC4B96">
        <w:rPr>
          <w:rStyle w:val="FontStyle43"/>
          <w:sz w:val="26"/>
          <w:szCs w:val="26"/>
        </w:rPr>
        <w:t>.</w:t>
      </w:r>
      <w:r w:rsidRPr="00AC4B96">
        <w:rPr>
          <w:rStyle w:val="FontStyle43"/>
          <w:spacing w:val="0"/>
          <w:sz w:val="26"/>
          <w:szCs w:val="26"/>
        </w:rPr>
        <w:t xml:space="preserve"> </w:t>
      </w:r>
      <w:r w:rsidR="00AC4B96" w:rsidRPr="00AC4B96">
        <w:rPr>
          <w:rStyle w:val="FontStyle43"/>
          <w:sz w:val="26"/>
          <w:szCs w:val="26"/>
        </w:rPr>
        <w:t>Сформировать Комиссию по соблюдению требований к служебному поведению федеральных государственных гражданских служащих и урегулированию конфликта интересов Управления Роскомнадзора по Камчатскому краю</w:t>
      </w:r>
      <w:r w:rsidR="00CB1BDD">
        <w:rPr>
          <w:rStyle w:val="FontStyle43"/>
          <w:sz w:val="26"/>
          <w:szCs w:val="26"/>
        </w:rPr>
        <w:t xml:space="preserve"> (приложение №1</w:t>
      </w:r>
      <w:r w:rsidR="00AC4B96">
        <w:rPr>
          <w:rStyle w:val="FontStyle43"/>
          <w:sz w:val="26"/>
          <w:szCs w:val="26"/>
        </w:rPr>
        <w:t>)</w:t>
      </w:r>
      <w:r w:rsidR="00AC4B96" w:rsidRPr="00AC4B96">
        <w:rPr>
          <w:rStyle w:val="FontStyle43"/>
          <w:sz w:val="26"/>
          <w:szCs w:val="26"/>
        </w:rPr>
        <w:t>.</w:t>
      </w:r>
    </w:p>
    <w:p w:rsidR="004E6B6C" w:rsidRPr="00AC4B96" w:rsidRDefault="00AA0529" w:rsidP="00AC4B96">
      <w:pPr>
        <w:pStyle w:val="Style5"/>
        <w:widowControl/>
        <w:ind w:firstLine="720"/>
        <w:jc w:val="both"/>
        <w:rPr>
          <w:rStyle w:val="FontStyle43"/>
          <w:sz w:val="26"/>
          <w:szCs w:val="26"/>
        </w:rPr>
      </w:pPr>
      <w:r w:rsidRPr="00AC4B96">
        <w:rPr>
          <w:rStyle w:val="FontStyle43"/>
          <w:sz w:val="26"/>
          <w:szCs w:val="26"/>
        </w:rPr>
        <w:t>3.</w:t>
      </w:r>
      <w:r w:rsidRPr="00AC4B96">
        <w:rPr>
          <w:rStyle w:val="FontStyle43"/>
          <w:spacing w:val="0"/>
          <w:sz w:val="26"/>
          <w:szCs w:val="26"/>
        </w:rPr>
        <w:t xml:space="preserve"> </w:t>
      </w:r>
      <w:r w:rsidRPr="00AC4B96">
        <w:rPr>
          <w:rStyle w:val="FontStyle43"/>
          <w:sz w:val="26"/>
          <w:szCs w:val="26"/>
        </w:rPr>
        <w:t xml:space="preserve">Контроль за исполнением настоящего приказа </w:t>
      </w:r>
      <w:r w:rsidR="00AC4B96" w:rsidRPr="00AC4B96">
        <w:rPr>
          <w:rStyle w:val="FontStyle43"/>
          <w:sz w:val="26"/>
          <w:szCs w:val="26"/>
        </w:rPr>
        <w:t>оставляю за собой.</w:t>
      </w:r>
    </w:p>
    <w:p w:rsidR="00A851FE" w:rsidRDefault="00A851FE">
      <w:pPr>
        <w:pStyle w:val="Style5"/>
        <w:widowControl/>
        <w:rPr>
          <w:rStyle w:val="FontStyle43"/>
          <w:sz w:val="26"/>
          <w:szCs w:val="26"/>
        </w:rPr>
      </w:pPr>
    </w:p>
    <w:p w:rsidR="006675B2" w:rsidRDefault="006675B2">
      <w:pPr>
        <w:pStyle w:val="Style5"/>
        <w:widowControl/>
        <w:rPr>
          <w:rStyle w:val="FontStyle43"/>
          <w:sz w:val="26"/>
          <w:szCs w:val="26"/>
        </w:rPr>
      </w:pPr>
    </w:p>
    <w:p w:rsidR="00D56B57" w:rsidRPr="00AC4B96" w:rsidRDefault="00AC4B96">
      <w:pPr>
        <w:pStyle w:val="Style5"/>
        <w:widowControl/>
        <w:rPr>
          <w:rStyle w:val="FontStyle43"/>
          <w:sz w:val="26"/>
          <w:szCs w:val="26"/>
        </w:rPr>
      </w:pPr>
      <w:r w:rsidRPr="00AC4B96">
        <w:rPr>
          <w:rStyle w:val="FontStyle43"/>
          <w:sz w:val="26"/>
          <w:szCs w:val="26"/>
        </w:rPr>
        <w:t xml:space="preserve">Руководитель                  </w:t>
      </w:r>
      <w:r w:rsidR="006675B2">
        <w:rPr>
          <w:rStyle w:val="FontStyle43"/>
          <w:sz w:val="26"/>
          <w:szCs w:val="26"/>
        </w:rPr>
        <w:t xml:space="preserve">                                        </w:t>
      </w:r>
      <w:r w:rsidRPr="00AC4B96">
        <w:rPr>
          <w:rStyle w:val="FontStyle43"/>
          <w:sz w:val="26"/>
          <w:szCs w:val="26"/>
        </w:rPr>
        <w:t>М.И.Логанов</w:t>
      </w:r>
    </w:p>
    <w:p w:rsidR="001905C9" w:rsidRDefault="00AA0529" w:rsidP="00D56B57">
      <w:pPr>
        <w:pStyle w:val="Style19"/>
        <w:widowControl/>
        <w:jc w:val="right"/>
        <w:rPr>
          <w:rStyle w:val="FontStyle43"/>
          <w:sz w:val="24"/>
          <w:szCs w:val="24"/>
        </w:rPr>
      </w:pPr>
      <w:r w:rsidRPr="00D56B57">
        <w:rPr>
          <w:rStyle w:val="FontStyle43"/>
          <w:sz w:val="24"/>
          <w:szCs w:val="24"/>
        </w:rPr>
        <w:lastRenderedPageBreak/>
        <w:t xml:space="preserve">УТВЕРЖДЕН </w:t>
      </w:r>
    </w:p>
    <w:p w:rsidR="001905C9" w:rsidRDefault="001905C9" w:rsidP="001905C9">
      <w:pPr>
        <w:pStyle w:val="Style19"/>
        <w:widowControl/>
        <w:jc w:val="right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приказом </w:t>
      </w:r>
      <w:r w:rsidR="00AA0529" w:rsidRPr="00D56B57">
        <w:rPr>
          <w:rStyle w:val="FontStyle43"/>
          <w:sz w:val="24"/>
          <w:szCs w:val="24"/>
        </w:rPr>
        <w:t xml:space="preserve">Федеральной службы    </w:t>
      </w:r>
    </w:p>
    <w:p w:rsidR="001905C9" w:rsidRDefault="00AA0529" w:rsidP="001905C9">
      <w:pPr>
        <w:pStyle w:val="Style19"/>
        <w:widowControl/>
        <w:jc w:val="right"/>
        <w:rPr>
          <w:rStyle w:val="FontStyle43"/>
          <w:sz w:val="24"/>
          <w:szCs w:val="24"/>
        </w:rPr>
      </w:pPr>
      <w:r w:rsidRPr="00D56B57">
        <w:rPr>
          <w:rStyle w:val="FontStyle43"/>
          <w:sz w:val="24"/>
          <w:szCs w:val="24"/>
        </w:rPr>
        <w:t xml:space="preserve">по надзору в сфере связи, </w:t>
      </w:r>
    </w:p>
    <w:p w:rsidR="001905C9" w:rsidRDefault="00AA0529" w:rsidP="001905C9">
      <w:pPr>
        <w:pStyle w:val="Style19"/>
        <w:widowControl/>
        <w:jc w:val="right"/>
        <w:rPr>
          <w:rStyle w:val="FontStyle43"/>
          <w:sz w:val="24"/>
          <w:szCs w:val="24"/>
        </w:rPr>
      </w:pPr>
      <w:r w:rsidRPr="00D56B57">
        <w:rPr>
          <w:rStyle w:val="FontStyle43"/>
          <w:sz w:val="24"/>
          <w:szCs w:val="24"/>
        </w:rPr>
        <w:t xml:space="preserve">информационных технологий и </w:t>
      </w:r>
    </w:p>
    <w:p w:rsidR="004E6B6C" w:rsidRDefault="00AA0529" w:rsidP="001905C9">
      <w:pPr>
        <w:pStyle w:val="Style19"/>
        <w:widowControl/>
        <w:jc w:val="right"/>
        <w:rPr>
          <w:rStyle w:val="FontStyle43"/>
          <w:sz w:val="24"/>
          <w:szCs w:val="24"/>
        </w:rPr>
      </w:pPr>
      <w:r w:rsidRPr="00D56B57">
        <w:rPr>
          <w:rStyle w:val="FontStyle43"/>
          <w:sz w:val="24"/>
          <w:szCs w:val="24"/>
        </w:rPr>
        <w:t>массовых коммуникаций</w:t>
      </w:r>
    </w:p>
    <w:p w:rsidR="001905C9" w:rsidRPr="00D56B57" w:rsidRDefault="001905C9" w:rsidP="001905C9">
      <w:pPr>
        <w:pStyle w:val="Style19"/>
        <w:widowControl/>
        <w:jc w:val="right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по Камчатскому краю</w:t>
      </w:r>
    </w:p>
    <w:p w:rsidR="004E6B6C" w:rsidRPr="00D56B57" w:rsidRDefault="00AA0529" w:rsidP="00D56B57">
      <w:pPr>
        <w:pStyle w:val="Style20"/>
        <w:widowControl/>
        <w:jc w:val="right"/>
        <w:rPr>
          <w:rStyle w:val="FontStyle41"/>
          <w:sz w:val="24"/>
          <w:szCs w:val="24"/>
          <w:u w:val="single"/>
        </w:rPr>
      </w:pPr>
      <w:r w:rsidRPr="00D56B57">
        <w:rPr>
          <w:rStyle w:val="FontStyle43"/>
          <w:sz w:val="24"/>
          <w:szCs w:val="24"/>
        </w:rPr>
        <w:t xml:space="preserve">от </w:t>
      </w:r>
      <w:r w:rsidR="00AC4B96">
        <w:rPr>
          <w:rStyle w:val="FontStyle40"/>
          <w:sz w:val="24"/>
          <w:szCs w:val="24"/>
        </w:rPr>
        <w:t xml:space="preserve">« </w:t>
      </w:r>
      <w:r w:rsidR="00AC4B96" w:rsidRPr="00AC4B96">
        <w:rPr>
          <w:rStyle w:val="FontStyle40"/>
          <w:i w:val="0"/>
          <w:sz w:val="24"/>
          <w:szCs w:val="24"/>
        </w:rPr>
        <w:t xml:space="preserve">09 </w:t>
      </w:r>
      <w:r w:rsidRPr="00D56B57">
        <w:rPr>
          <w:rStyle w:val="FontStyle40"/>
          <w:sz w:val="24"/>
          <w:szCs w:val="24"/>
        </w:rPr>
        <w:t xml:space="preserve">» </w:t>
      </w:r>
      <w:r w:rsidR="00AC4B96" w:rsidRPr="00AC4B96">
        <w:rPr>
          <w:rStyle w:val="FontStyle40"/>
          <w:i w:val="0"/>
          <w:sz w:val="24"/>
          <w:szCs w:val="24"/>
        </w:rPr>
        <w:t xml:space="preserve"> июня</w:t>
      </w:r>
      <w:r w:rsidR="00AC4B96">
        <w:rPr>
          <w:rStyle w:val="FontStyle40"/>
          <w:sz w:val="24"/>
          <w:szCs w:val="24"/>
        </w:rPr>
        <w:t xml:space="preserve"> </w:t>
      </w:r>
      <w:r w:rsidRPr="00D56B57">
        <w:rPr>
          <w:rStyle w:val="FontStyle40"/>
          <w:sz w:val="24"/>
          <w:szCs w:val="24"/>
        </w:rPr>
        <w:t xml:space="preserve"> </w:t>
      </w:r>
      <w:r w:rsidR="00D56B57" w:rsidRPr="00D56B57">
        <w:rPr>
          <w:rStyle w:val="FontStyle43"/>
          <w:sz w:val="24"/>
          <w:szCs w:val="24"/>
        </w:rPr>
        <w:t>2012</w:t>
      </w:r>
      <w:r w:rsidRPr="00D56B57">
        <w:rPr>
          <w:rStyle w:val="FontStyle43"/>
          <w:sz w:val="24"/>
          <w:szCs w:val="24"/>
        </w:rPr>
        <w:t xml:space="preserve"> г. № </w:t>
      </w:r>
      <w:r w:rsidR="00AC4B96">
        <w:rPr>
          <w:rStyle w:val="FontStyle43"/>
          <w:sz w:val="24"/>
          <w:szCs w:val="24"/>
        </w:rPr>
        <w:t>127/ОД</w:t>
      </w:r>
    </w:p>
    <w:p w:rsidR="00D56B57" w:rsidRDefault="00D56B57">
      <w:pPr>
        <w:pStyle w:val="Style22"/>
        <w:widowControl/>
        <w:rPr>
          <w:rStyle w:val="FontStyle42"/>
        </w:rPr>
      </w:pPr>
    </w:p>
    <w:p w:rsidR="004E6B6C" w:rsidRPr="0063573D" w:rsidRDefault="00AA0529" w:rsidP="00D56B57">
      <w:pPr>
        <w:pStyle w:val="Style22"/>
        <w:widowControl/>
        <w:jc w:val="center"/>
        <w:rPr>
          <w:rStyle w:val="FontStyle42"/>
          <w:sz w:val="26"/>
          <w:szCs w:val="26"/>
        </w:rPr>
      </w:pPr>
      <w:r w:rsidRPr="0063573D">
        <w:rPr>
          <w:rStyle w:val="FontStyle42"/>
          <w:sz w:val="26"/>
          <w:szCs w:val="26"/>
        </w:rPr>
        <w:t>Порядок</w:t>
      </w:r>
    </w:p>
    <w:p w:rsidR="004E6B6C" w:rsidRPr="0063573D" w:rsidRDefault="00AA0529" w:rsidP="00D56B57">
      <w:pPr>
        <w:pStyle w:val="Style22"/>
        <w:widowControl/>
        <w:jc w:val="center"/>
        <w:rPr>
          <w:rStyle w:val="FontStyle42"/>
          <w:sz w:val="26"/>
          <w:szCs w:val="26"/>
        </w:rPr>
      </w:pPr>
      <w:r w:rsidRPr="0063573D">
        <w:rPr>
          <w:rStyle w:val="FontStyle42"/>
          <w:sz w:val="26"/>
          <w:szCs w:val="26"/>
        </w:rPr>
        <w:t xml:space="preserve">формирования и деятельности Комиссии </w:t>
      </w:r>
      <w:r w:rsidR="006675B2">
        <w:rPr>
          <w:rStyle w:val="FontStyle42"/>
          <w:sz w:val="26"/>
          <w:szCs w:val="26"/>
        </w:rPr>
        <w:t>Управления</w:t>
      </w:r>
      <w:r w:rsidRPr="0063573D">
        <w:rPr>
          <w:rStyle w:val="FontStyle42"/>
          <w:sz w:val="26"/>
          <w:szCs w:val="26"/>
        </w:rPr>
        <w:t xml:space="preserve"> Федеральной службы по надзору в сфере связи, информационных технологий и массовых коммуникаций по </w:t>
      </w:r>
      <w:r w:rsidR="006675B2">
        <w:rPr>
          <w:rStyle w:val="FontStyle42"/>
          <w:sz w:val="26"/>
          <w:szCs w:val="26"/>
        </w:rPr>
        <w:t xml:space="preserve">Камчатскому краю по </w:t>
      </w:r>
      <w:r w:rsidRPr="0063573D">
        <w:rPr>
          <w:rStyle w:val="FontStyle42"/>
          <w:sz w:val="26"/>
          <w:szCs w:val="26"/>
        </w:rPr>
        <w:t>соблюдению требований к служебному поведению федеральных государственных гражданских служащих и урегулированию</w:t>
      </w:r>
    </w:p>
    <w:p w:rsidR="004E6B6C" w:rsidRPr="0063573D" w:rsidRDefault="00AA0529" w:rsidP="00D56B57">
      <w:pPr>
        <w:pStyle w:val="Style22"/>
        <w:widowControl/>
        <w:jc w:val="center"/>
        <w:rPr>
          <w:rStyle w:val="FontStyle42"/>
          <w:sz w:val="26"/>
          <w:szCs w:val="26"/>
        </w:rPr>
      </w:pPr>
      <w:r w:rsidRPr="0063573D">
        <w:rPr>
          <w:rStyle w:val="FontStyle42"/>
          <w:sz w:val="26"/>
          <w:szCs w:val="26"/>
        </w:rPr>
        <w:t>конфликта интересов</w:t>
      </w:r>
    </w:p>
    <w:p w:rsidR="00597086" w:rsidRPr="0063573D" w:rsidRDefault="00597086" w:rsidP="00D56B57">
      <w:pPr>
        <w:pStyle w:val="Style22"/>
        <w:widowControl/>
        <w:jc w:val="center"/>
        <w:rPr>
          <w:rStyle w:val="FontStyle44"/>
          <w:spacing w:val="0"/>
          <w:sz w:val="26"/>
          <w:szCs w:val="26"/>
        </w:rPr>
      </w:pPr>
    </w:p>
    <w:p w:rsidR="004E6B6C" w:rsidRPr="0063573D" w:rsidRDefault="00AA0529" w:rsidP="00D56B57">
      <w:pPr>
        <w:pStyle w:val="Style22"/>
        <w:widowControl/>
        <w:jc w:val="center"/>
        <w:rPr>
          <w:rStyle w:val="FontStyle42"/>
          <w:sz w:val="26"/>
          <w:szCs w:val="26"/>
        </w:rPr>
      </w:pPr>
      <w:r w:rsidRPr="0063573D">
        <w:rPr>
          <w:rStyle w:val="FontStyle44"/>
          <w:spacing w:val="0"/>
          <w:sz w:val="26"/>
          <w:szCs w:val="26"/>
        </w:rPr>
        <w:t>I.</w:t>
      </w:r>
      <w:r w:rsidRPr="0063573D">
        <w:rPr>
          <w:rStyle w:val="FontStyle44"/>
          <w:sz w:val="26"/>
          <w:szCs w:val="26"/>
        </w:rPr>
        <w:t xml:space="preserve"> </w:t>
      </w:r>
      <w:r w:rsidRPr="0063573D">
        <w:rPr>
          <w:rStyle w:val="FontStyle42"/>
          <w:sz w:val="26"/>
          <w:szCs w:val="26"/>
        </w:rPr>
        <w:t>Общие положения</w:t>
      </w:r>
    </w:p>
    <w:p w:rsidR="001905C9" w:rsidRPr="0063573D" w:rsidRDefault="001905C9" w:rsidP="001905C9">
      <w:pPr>
        <w:pStyle w:val="Style23"/>
        <w:widowControl/>
        <w:ind w:firstLine="720"/>
        <w:jc w:val="both"/>
        <w:rPr>
          <w:rStyle w:val="FontStyle43"/>
          <w:sz w:val="26"/>
          <w:szCs w:val="26"/>
        </w:rPr>
      </w:pPr>
    </w:p>
    <w:p w:rsidR="004E6B6C" w:rsidRPr="0063573D" w:rsidRDefault="00AA0529" w:rsidP="001905C9">
      <w:pPr>
        <w:pStyle w:val="Style23"/>
        <w:widowControl/>
        <w:ind w:firstLine="720"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 xml:space="preserve">1. Порядок формирования и деятельности Комиссии </w:t>
      </w:r>
      <w:r w:rsidR="00CB1BDD">
        <w:rPr>
          <w:rStyle w:val="FontStyle27"/>
          <w:sz w:val="26"/>
          <w:szCs w:val="26"/>
        </w:rPr>
        <w:t>Управления</w:t>
      </w:r>
      <w:r w:rsidR="00CB1BDD" w:rsidRPr="00AC4B96">
        <w:rPr>
          <w:rStyle w:val="FontStyle27"/>
          <w:sz w:val="26"/>
          <w:szCs w:val="26"/>
        </w:rPr>
        <w:t xml:space="preserve">  Федеральной   службы   по   надзору   в  сфере  связи, </w:t>
      </w:r>
      <w:r w:rsidR="00CB1BDD" w:rsidRPr="00AC4B96">
        <w:rPr>
          <w:rStyle w:val="FontStyle43"/>
          <w:sz w:val="26"/>
          <w:szCs w:val="26"/>
        </w:rPr>
        <w:t xml:space="preserve">информационных технологий и массовых коммуникаций </w:t>
      </w:r>
      <w:r w:rsidR="00CB1BDD">
        <w:rPr>
          <w:rStyle w:val="FontStyle43"/>
          <w:sz w:val="26"/>
          <w:szCs w:val="26"/>
        </w:rPr>
        <w:t>по Камчатскому краю</w:t>
      </w:r>
      <w:r w:rsidRPr="0063573D">
        <w:rPr>
          <w:rStyle w:val="FontStyle43"/>
          <w:sz w:val="26"/>
          <w:szCs w:val="26"/>
        </w:rPr>
        <w:t xml:space="preserve"> (далее — Роскомнадзор)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статьей 19 Федерального закона от 27 июля 2004 г. № 79-ФЗ «О государственной гражданской службе Российской Федерации» (Собрание законодательства Российской Федерации, 2004, </w:t>
      </w:r>
      <w:r w:rsidRPr="0063573D">
        <w:rPr>
          <w:rStyle w:val="FontStyle43"/>
          <w:spacing w:val="50"/>
          <w:sz w:val="26"/>
          <w:szCs w:val="26"/>
        </w:rPr>
        <w:t>№31,</w:t>
      </w:r>
      <w:r w:rsidRPr="0063573D">
        <w:rPr>
          <w:rStyle w:val="FontStyle43"/>
          <w:sz w:val="26"/>
          <w:szCs w:val="26"/>
        </w:rPr>
        <w:t xml:space="preserve"> ст. 3215; 2006, </w:t>
      </w:r>
      <w:r w:rsidRPr="0063573D">
        <w:rPr>
          <w:rStyle w:val="FontStyle43"/>
          <w:spacing w:val="50"/>
          <w:sz w:val="26"/>
          <w:szCs w:val="26"/>
        </w:rPr>
        <w:t>№6,</w:t>
      </w:r>
      <w:r w:rsidRPr="0063573D">
        <w:rPr>
          <w:rStyle w:val="FontStyle43"/>
          <w:sz w:val="26"/>
          <w:szCs w:val="26"/>
        </w:rPr>
        <w:t xml:space="preserve"> ст. 636; 2007, </w:t>
      </w:r>
      <w:r w:rsidRPr="0063573D">
        <w:rPr>
          <w:rStyle w:val="FontStyle43"/>
          <w:spacing w:val="50"/>
          <w:sz w:val="26"/>
          <w:szCs w:val="26"/>
        </w:rPr>
        <w:t xml:space="preserve">№10, </w:t>
      </w:r>
      <w:r w:rsidRPr="0063573D">
        <w:rPr>
          <w:rStyle w:val="FontStyle43"/>
          <w:sz w:val="26"/>
          <w:szCs w:val="26"/>
        </w:rPr>
        <w:t xml:space="preserve">ст. 1151; № 16, ст. 1828; </w:t>
      </w:r>
      <w:r w:rsidRPr="0063573D">
        <w:rPr>
          <w:rStyle w:val="FontStyle43"/>
          <w:spacing w:val="50"/>
          <w:sz w:val="26"/>
          <w:szCs w:val="26"/>
        </w:rPr>
        <w:t>№49,</w:t>
      </w:r>
      <w:r w:rsidRPr="0063573D">
        <w:rPr>
          <w:rStyle w:val="FontStyle43"/>
          <w:sz w:val="26"/>
          <w:szCs w:val="26"/>
        </w:rPr>
        <w:t xml:space="preserve"> ст. 6070; 2008, № 13, ст. 1186; </w:t>
      </w:r>
      <w:r w:rsidRPr="0063573D">
        <w:rPr>
          <w:rStyle w:val="FontStyle43"/>
          <w:spacing w:val="50"/>
          <w:sz w:val="26"/>
          <w:szCs w:val="26"/>
        </w:rPr>
        <w:t>№30,</w:t>
      </w:r>
      <w:r w:rsidRPr="0063573D">
        <w:rPr>
          <w:rStyle w:val="FontStyle43"/>
          <w:sz w:val="26"/>
          <w:szCs w:val="26"/>
        </w:rPr>
        <w:t xml:space="preserve"> ст. 3616; </w:t>
      </w:r>
      <w:r w:rsidRPr="0063573D">
        <w:rPr>
          <w:rStyle w:val="FontStyle43"/>
          <w:spacing w:val="50"/>
          <w:sz w:val="26"/>
          <w:szCs w:val="26"/>
        </w:rPr>
        <w:t xml:space="preserve">№52, </w:t>
      </w:r>
      <w:r w:rsidRPr="0063573D">
        <w:rPr>
          <w:rStyle w:val="FontStyle43"/>
          <w:sz w:val="26"/>
          <w:szCs w:val="26"/>
        </w:rPr>
        <w:t xml:space="preserve">ст. 6235; 2009, </w:t>
      </w:r>
      <w:r w:rsidRPr="0063573D">
        <w:rPr>
          <w:rStyle w:val="FontStyle43"/>
          <w:spacing w:val="50"/>
          <w:sz w:val="26"/>
          <w:szCs w:val="26"/>
        </w:rPr>
        <w:t>№29,</w:t>
      </w:r>
      <w:r w:rsidRPr="0063573D">
        <w:rPr>
          <w:rStyle w:val="FontStyle43"/>
          <w:sz w:val="26"/>
          <w:szCs w:val="26"/>
        </w:rPr>
        <w:t xml:space="preserve"> ст. 3597; </w:t>
      </w:r>
      <w:r w:rsidRPr="0063573D">
        <w:rPr>
          <w:rStyle w:val="FontStyle43"/>
          <w:spacing w:val="50"/>
          <w:sz w:val="26"/>
          <w:szCs w:val="26"/>
        </w:rPr>
        <w:t>№29,</w:t>
      </w:r>
      <w:r w:rsidRPr="0063573D">
        <w:rPr>
          <w:rStyle w:val="FontStyle43"/>
          <w:sz w:val="26"/>
          <w:szCs w:val="26"/>
        </w:rPr>
        <w:t xml:space="preserve"> ст. 3624; </w:t>
      </w:r>
      <w:r w:rsidRPr="0063573D">
        <w:rPr>
          <w:rStyle w:val="FontStyle43"/>
          <w:spacing w:val="50"/>
          <w:sz w:val="26"/>
          <w:szCs w:val="26"/>
        </w:rPr>
        <w:t>№48,</w:t>
      </w:r>
      <w:r w:rsidRPr="0063573D">
        <w:rPr>
          <w:rStyle w:val="FontStyle43"/>
          <w:sz w:val="26"/>
          <w:szCs w:val="26"/>
        </w:rPr>
        <w:t xml:space="preserve"> ст. 5719; </w:t>
      </w:r>
      <w:r w:rsidRPr="0063573D">
        <w:rPr>
          <w:rStyle w:val="FontStyle43"/>
          <w:spacing w:val="50"/>
          <w:sz w:val="26"/>
          <w:szCs w:val="26"/>
        </w:rPr>
        <w:t>№51,</w:t>
      </w:r>
      <w:r w:rsidRPr="0063573D">
        <w:rPr>
          <w:rStyle w:val="FontStyle43"/>
          <w:sz w:val="26"/>
          <w:szCs w:val="26"/>
        </w:rPr>
        <w:t xml:space="preserve"> ст. 6150; 2010, </w:t>
      </w:r>
      <w:r w:rsidRPr="0063573D">
        <w:rPr>
          <w:rStyle w:val="FontStyle43"/>
          <w:spacing w:val="50"/>
          <w:sz w:val="26"/>
          <w:szCs w:val="26"/>
        </w:rPr>
        <w:t>№5,</w:t>
      </w:r>
      <w:r w:rsidRPr="0063573D">
        <w:rPr>
          <w:rStyle w:val="FontStyle43"/>
          <w:sz w:val="26"/>
          <w:szCs w:val="26"/>
        </w:rPr>
        <w:t xml:space="preserve"> ст. 459; </w:t>
      </w:r>
      <w:r w:rsidRPr="0063573D">
        <w:rPr>
          <w:rStyle w:val="FontStyle43"/>
          <w:spacing w:val="50"/>
          <w:sz w:val="26"/>
          <w:szCs w:val="26"/>
        </w:rPr>
        <w:t>№7,</w:t>
      </w:r>
      <w:r w:rsidRPr="0063573D">
        <w:rPr>
          <w:rStyle w:val="FontStyle43"/>
          <w:sz w:val="26"/>
          <w:szCs w:val="26"/>
        </w:rPr>
        <w:t xml:space="preserve"> ст. 704; </w:t>
      </w:r>
      <w:r w:rsidRPr="0063573D">
        <w:rPr>
          <w:rStyle w:val="FontStyle43"/>
          <w:spacing w:val="50"/>
          <w:sz w:val="26"/>
          <w:szCs w:val="26"/>
        </w:rPr>
        <w:t>№49</w:t>
      </w:r>
      <w:r w:rsidRPr="0063573D">
        <w:rPr>
          <w:rStyle w:val="FontStyle43"/>
          <w:sz w:val="26"/>
          <w:szCs w:val="26"/>
        </w:rPr>
        <w:t xml:space="preserve"> ст. 6413; № 51, ст,6810; 2011, № 1, ст. 31; № 27, ст. 3866; № 29, ст. 4295, № 48, ст. 6730; № 50, ст. 7337), Федеральным законом от 25 декабря 2008 г. № 273-ФЗ «О противодействии коррупции» (Собрание законодательства Российской Федерации, 2008, № 52, ст. 6228; 2011, № 29, ст.4291, № 48, ст,6730), Указами Президента Российской Федерации от 01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 (Собрание законодательства Российской Федерации, 2010, </w:t>
      </w:r>
      <w:r w:rsidRPr="0063573D">
        <w:rPr>
          <w:rStyle w:val="FontStyle43"/>
          <w:spacing w:val="50"/>
          <w:sz w:val="26"/>
          <w:szCs w:val="26"/>
        </w:rPr>
        <w:t>№27,</w:t>
      </w:r>
      <w:r w:rsidRPr="0063573D">
        <w:rPr>
          <w:rStyle w:val="FontStyle43"/>
          <w:sz w:val="26"/>
          <w:szCs w:val="26"/>
        </w:rPr>
        <w:t xml:space="preserve"> ст. 3446), от 21 июля 2010 г. </w:t>
      </w:r>
      <w:r w:rsidRPr="0063573D">
        <w:rPr>
          <w:rStyle w:val="FontStyle43"/>
          <w:spacing w:val="50"/>
          <w:sz w:val="26"/>
          <w:szCs w:val="26"/>
        </w:rPr>
        <w:t>№925</w:t>
      </w:r>
      <w:r w:rsidRPr="0063573D">
        <w:rPr>
          <w:rStyle w:val="FontStyle43"/>
          <w:sz w:val="26"/>
          <w:szCs w:val="26"/>
        </w:rPr>
        <w:t xml:space="preserve"> «О мерах по реализации отдельных положений Федерального закона «О противодействии коррупции» (Собрание законодательства Российской</w:t>
      </w:r>
    </w:p>
    <w:p w:rsidR="004E6B6C" w:rsidRPr="0063573D" w:rsidRDefault="00AA0529" w:rsidP="00597086">
      <w:pPr>
        <w:pStyle w:val="Style4"/>
        <w:widowControl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Федерации, 2010, №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Роскомнадзора и урегулированию конфликта интересов (далее - Комиссия).</w:t>
      </w:r>
    </w:p>
    <w:p w:rsidR="004E6B6C" w:rsidRPr="0063573D" w:rsidRDefault="00AA0529" w:rsidP="001905C9">
      <w:pPr>
        <w:pStyle w:val="Style21"/>
        <w:widowControl/>
        <w:ind w:firstLine="720"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2.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настоящим Порядком, а также актами Роскомнадзора.</w:t>
      </w:r>
    </w:p>
    <w:p w:rsidR="004E6B6C" w:rsidRPr="0063573D" w:rsidRDefault="00AA0529" w:rsidP="001905C9">
      <w:pPr>
        <w:pStyle w:val="Style21"/>
        <w:widowControl/>
        <w:ind w:firstLine="720"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3.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 xml:space="preserve">Основной задачей Комиссии является содействие руководству </w:t>
      </w:r>
      <w:r w:rsidR="00CB1BDD">
        <w:rPr>
          <w:rStyle w:val="FontStyle43"/>
          <w:sz w:val="26"/>
          <w:szCs w:val="26"/>
        </w:rPr>
        <w:t>Управления</w:t>
      </w:r>
      <w:r w:rsidRPr="0063573D">
        <w:rPr>
          <w:rStyle w:val="FontStyle43"/>
          <w:sz w:val="26"/>
          <w:szCs w:val="26"/>
        </w:rPr>
        <w:t xml:space="preserve"> Роскомнадзора:</w:t>
      </w:r>
    </w:p>
    <w:p w:rsidR="004E6B6C" w:rsidRPr="0063573D" w:rsidRDefault="00AA0529" w:rsidP="00597086">
      <w:pPr>
        <w:pStyle w:val="Style21"/>
        <w:widowControl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а)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 xml:space="preserve">в обеспечении соблюдения федеральными государственными гражданскими служащими (далее - государственные служащие) </w:t>
      </w:r>
      <w:r w:rsidR="00CB1BDD">
        <w:rPr>
          <w:rStyle w:val="FontStyle43"/>
          <w:sz w:val="26"/>
          <w:szCs w:val="26"/>
        </w:rPr>
        <w:t>Управления</w:t>
      </w:r>
      <w:r w:rsidR="00CB1BDD" w:rsidRPr="0063573D">
        <w:rPr>
          <w:rStyle w:val="FontStyle43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 xml:space="preserve">Роскомнадзора ограничений и запретов, требований о предотвращении или урегулировании конфликта интересов, а также исполнения ими обязанностей, установленных </w:t>
      </w:r>
      <w:r w:rsidRPr="0063573D">
        <w:rPr>
          <w:rStyle w:val="FontStyle43"/>
          <w:sz w:val="26"/>
          <w:szCs w:val="26"/>
        </w:rPr>
        <w:lastRenderedPageBreak/>
        <w:t>Федеральным законом от 25 декабря 2008 г. № 273-ФЗ «О противодействии коррупции» (Собрание законодательства Российской Федерации, 2008, №52, ст. 6228; 2011, № 29, ст. 4291; № 48; ст. 6730),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4E6B6C" w:rsidRPr="0063573D" w:rsidRDefault="00AA0529" w:rsidP="00597086">
      <w:pPr>
        <w:pStyle w:val="Style21"/>
        <w:widowControl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б)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 xml:space="preserve">в осуществлении в </w:t>
      </w:r>
      <w:r w:rsidR="00CB1BDD">
        <w:rPr>
          <w:rStyle w:val="FontStyle43"/>
          <w:sz w:val="26"/>
          <w:szCs w:val="26"/>
        </w:rPr>
        <w:t>Управлении</w:t>
      </w:r>
      <w:r w:rsidR="00CB1BDD" w:rsidRPr="0063573D">
        <w:rPr>
          <w:rStyle w:val="FontStyle43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Роскомнадзора мер по предупреждению коррупции.</w:t>
      </w:r>
    </w:p>
    <w:p w:rsidR="004E6B6C" w:rsidRPr="0063573D" w:rsidRDefault="00AA0529" w:rsidP="001905C9">
      <w:pPr>
        <w:pStyle w:val="Style21"/>
        <w:widowControl/>
        <w:ind w:firstLine="720"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4.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</w:t>
      </w:r>
      <w:r w:rsidR="00CB1BDD">
        <w:rPr>
          <w:rStyle w:val="FontStyle43"/>
          <w:sz w:val="26"/>
          <w:szCs w:val="26"/>
        </w:rPr>
        <w:t>Управления</w:t>
      </w:r>
      <w:r w:rsidR="00CB1BDD" w:rsidRPr="0063573D">
        <w:rPr>
          <w:rStyle w:val="FontStyle43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 xml:space="preserve">Роскомнадзора, за исключением руководителей и заместителей руководителей </w:t>
      </w:r>
      <w:r w:rsidR="00CB1BDD">
        <w:rPr>
          <w:rStyle w:val="FontStyle43"/>
          <w:sz w:val="26"/>
          <w:szCs w:val="26"/>
        </w:rPr>
        <w:t>Управления</w:t>
      </w:r>
      <w:r w:rsidR="00CB1BDD" w:rsidRPr="0063573D">
        <w:rPr>
          <w:rStyle w:val="FontStyle43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Роскомнадзора.</w:t>
      </w:r>
    </w:p>
    <w:p w:rsidR="004E6B6C" w:rsidRPr="0063573D" w:rsidRDefault="00AA0529" w:rsidP="001905C9">
      <w:pPr>
        <w:pStyle w:val="Style21"/>
        <w:widowControl/>
        <w:ind w:firstLine="720"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5.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Сообщения о преступлениях и административных правонарушениях, а также анонимные обращения Комиссия не рассматривает. Также Комиссия не проводит проверки по фактам нарушения служебной дисциплины.</w:t>
      </w:r>
    </w:p>
    <w:p w:rsidR="001905C9" w:rsidRPr="0063573D" w:rsidRDefault="001905C9" w:rsidP="001905C9">
      <w:pPr>
        <w:pStyle w:val="Style22"/>
        <w:widowControl/>
        <w:jc w:val="center"/>
        <w:rPr>
          <w:rStyle w:val="FontStyle44"/>
          <w:sz w:val="26"/>
          <w:szCs w:val="26"/>
        </w:rPr>
      </w:pPr>
    </w:p>
    <w:p w:rsidR="004E6B6C" w:rsidRPr="0063573D" w:rsidRDefault="00AA0529" w:rsidP="001905C9">
      <w:pPr>
        <w:pStyle w:val="Style22"/>
        <w:widowControl/>
        <w:jc w:val="center"/>
        <w:rPr>
          <w:rStyle w:val="FontStyle42"/>
          <w:sz w:val="26"/>
          <w:szCs w:val="26"/>
        </w:rPr>
      </w:pPr>
      <w:r w:rsidRPr="0063573D">
        <w:rPr>
          <w:rStyle w:val="FontStyle44"/>
          <w:sz w:val="26"/>
          <w:szCs w:val="26"/>
        </w:rPr>
        <w:t xml:space="preserve">II. </w:t>
      </w:r>
      <w:r w:rsidRPr="0063573D">
        <w:rPr>
          <w:rStyle w:val="FontStyle42"/>
          <w:sz w:val="26"/>
          <w:szCs w:val="26"/>
        </w:rPr>
        <w:t>Состав Комиссии</w:t>
      </w:r>
    </w:p>
    <w:p w:rsidR="001905C9" w:rsidRPr="0063573D" w:rsidRDefault="001905C9" w:rsidP="001905C9">
      <w:pPr>
        <w:pStyle w:val="Style21"/>
        <w:widowControl/>
        <w:ind w:firstLine="720"/>
        <w:jc w:val="both"/>
        <w:rPr>
          <w:rStyle w:val="FontStyle43"/>
          <w:sz w:val="26"/>
          <w:szCs w:val="26"/>
        </w:rPr>
      </w:pPr>
    </w:p>
    <w:p w:rsidR="004E6B6C" w:rsidRPr="0063573D" w:rsidRDefault="00AA0529" w:rsidP="001905C9">
      <w:pPr>
        <w:pStyle w:val="Style21"/>
        <w:widowControl/>
        <w:ind w:firstLine="720"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6.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 xml:space="preserve">Численный и персональный состав Комиссии утверждается и изменяется приказом </w:t>
      </w:r>
      <w:r w:rsidR="00CB1BDD">
        <w:rPr>
          <w:rStyle w:val="FontStyle43"/>
          <w:sz w:val="26"/>
          <w:szCs w:val="26"/>
        </w:rPr>
        <w:t>Управления</w:t>
      </w:r>
      <w:r w:rsidR="00CB1BDD" w:rsidRPr="0063573D">
        <w:rPr>
          <w:rStyle w:val="FontStyle43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Роскомнадзора.</w:t>
      </w:r>
    </w:p>
    <w:p w:rsidR="004E6B6C" w:rsidRPr="0063573D" w:rsidRDefault="00AA0529" w:rsidP="00597086">
      <w:pPr>
        <w:pStyle w:val="Style23"/>
        <w:widowControl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 xml:space="preserve">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</w:t>
      </w:r>
      <w:r w:rsidR="00CB1BDD">
        <w:rPr>
          <w:rStyle w:val="FontStyle43"/>
          <w:sz w:val="26"/>
          <w:szCs w:val="26"/>
        </w:rPr>
        <w:t>Управлении</w:t>
      </w:r>
      <w:r w:rsidR="00CB1BDD" w:rsidRPr="0063573D">
        <w:rPr>
          <w:rStyle w:val="FontStyle43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Роскомнадзора, секретаря и других членов Комиссии. Все члены Комиссии при принятии решений обладают равными правами, В отсутствие председателя Комиссии его обязанности исполняет заместитель председателя Комиссии.</w:t>
      </w:r>
    </w:p>
    <w:p w:rsidR="004E6B6C" w:rsidRPr="0063573D" w:rsidRDefault="00AA0529" w:rsidP="001905C9">
      <w:pPr>
        <w:pStyle w:val="Style21"/>
        <w:widowControl/>
        <w:ind w:firstLine="720"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7.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 xml:space="preserve">В состав Комиссии входят: заместитель руководителя </w:t>
      </w:r>
      <w:r w:rsidR="00CB1BDD">
        <w:rPr>
          <w:rStyle w:val="FontStyle43"/>
          <w:sz w:val="26"/>
          <w:szCs w:val="26"/>
        </w:rPr>
        <w:t>Управления</w:t>
      </w:r>
      <w:r w:rsidR="00CB1BDD" w:rsidRPr="0063573D">
        <w:rPr>
          <w:rStyle w:val="FontStyle43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 xml:space="preserve"> Роскомнадзора (председатель Комиссии), государственный служащий, в должностные обязанности которого входит осуществление функций по противодействию коррупции в </w:t>
      </w:r>
      <w:r w:rsidR="00CB1BDD">
        <w:rPr>
          <w:rStyle w:val="FontStyle43"/>
          <w:sz w:val="26"/>
          <w:szCs w:val="26"/>
        </w:rPr>
        <w:t>Управлении</w:t>
      </w:r>
      <w:r w:rsidR="00CB1BDD" w:rsidRPr="0063573D">
        <w:rPr>
          <w:rStyle w:val="FontStyle43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Роскомнадзора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</w:t>
      </w:r>
      <w:r w:rsidR="00CB1BDD">
        <w:rPr>
          <w:rStyle w:val="FontStyle43"/>
          <w:sz w:val="26"/>
          <w:szCs w:val="26"/>
        </w:rPr>
        <w:t>ествление кадровой работы</w:t>
      </w:r>
      <w:r w:rsidRPr="0063573D">
        <w:rPr>
          <w:rStyle w:val="FontStyle43"/>
          <w:sz w:val="26"/>
          <w:szCs w:val="26"/>
        </w:rPr>
        <w:t>, государственный служащий из юридического (правового) подразделен</w:t>
      </w:r>
      <w:r w:rsidR="00CB1BDD">
        <w:rPr>
          <w:rStyle w:val="FontStyle43"/>
          <w:sz w:val="26"/>
          <w:szCs w:val="26"/>
        </w:rPr>
        <w:t>ия</w:t>
      </w:r>
      <w:r w:rsidRPr="0063573D">
        <w:rPr>
          <w:rStyle w:val="FontStyle43"/>
          <w:sz w:val="26"/>
          <w:szCs w:val="26"/>
        </w:rPr>
        <w:t xml:space="preserve">, представители других структурных подразделений </w:t>
      </w:r>
      <w:r w:rsidR="00CB1BDD">
        <w:rPr>
          <w:rStyle w:val="FontStyle43"/>
          <w:sz w:val="26"/>
          <w:szCs w:val="26"/>
        </w:rPr>
        <w:t>Управления</w:t>
      </w:r>
      <w:r w:rsidR="00CB1BDD" w:rsidRPr="0063573D">
        <w:rPr>
          <w:rStyle w:val="FontStyle43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Роскомнадзора,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 (по согласованию).</w:t>
      </w:r>
    </w:p>
    <w:p w:rsidR="004E6B6C" w:rsidRPr="0063573D" w:rsidRDefault="00AA0529" w:rsidP="00597086">
      <w:pPr>
        <w:pStyle w:val="Style23"/>
        <w:widowControl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 xml:space="preserve">По решению руководителя </w:t>
      </w:r>
      <w:r w:rsidR="00DE79C4">
        <w:rPr>
          <w:rStyle w:val="FontStyle43"/>
          <w:sz w:val="26"/>
          <w:szCs w:val="26"/>
        </w:rPr>
        <w:t>Управления</w:t>
      </w:r>
      <w:r w:rsidR="00DE79C4" w:rsidRPr="0063573D">
        <w:rPr>
          <w:rStyle w:val="FontStyle43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 xml:space="preserve">Роскомнадзора в состав Комиссии могут быть включены представители: общественной организации ветеранов, созданной в </w:t>
      </w:r>
      <w:r w:rsidR="00DE79C4">
        <w:rPr>
          <w:rStyle w:val="FontStyle43"/>
          <w:sz w:val="26"/>
          <w:szCs w:val="26"/>
        </w:rPr>
        <w:t xml:space="preserve">Управлении </w:t>
      </w:r>
      <w:r w:rsidRPr="0063573D">
        <w:rPr>
          <w:rStyle w:val="FontStyle43"/>
          <w:sz w:val="26"/>
          <w:szCs w:val="26"/>
        </w:rPr>
        <w:t xml:space="preserve">Роскомнадзора, профсоюзной организации </w:t>
      </w:r>
      <w:r w:rsidR="00DE79C4">
        <w:rPr>
          <w:rStyle w:val="FontStyle43"/>
          <w:sz w:val="26"/>
          <w:szCs w:val="26"/>
        </w:rPr>
        <w:t>Управления</w:t>
      </w:r>
      <w:r w:rsidR="00DE79C4" w:rsidRPr="0063573D">
        <w:rPr>
          <w:rStyle w:val="FontStyle43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Роскомнадзора (по согласованию).</w:t>
      </w:r>
    </w:p>
    <w:p w:rsidR="004E6B6C" w:rsidRPr="0063573D" w:rsidRDefault="00AA0529" w:rsidP="001905C9">
      <w:pPr>
        <w:pStyle w:val="Style21"/>
        <w:widowControl/>
        <w:ind w:firstLine="720"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8.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 xml:space="preserve">Число членов Комиссии, не замещающих должности государственной службы в </w:t>
      </w:r>
      <w:r w:rsidR="00DE79C4">
        <w:rPr>
          <w:rStyle w:val="FontStyle43"/>
          <w:sz w:val="26"/>
          <w:szCs w:val="26"/>
        </w:rPr>
        <w:t xml:space="preserve">Управлении </w:t>
      </w:r>
      <w:r w:rsidRPr="0063573D">
        <w:rPr>
          <w:rStyle w:val="FontStyle43"/>
          <w:sz w:val="26"/>
          <w:szCs w:val="26"/>
        </w:rPr>
        <w:t>Роскомнадзора, должно составлять не менее одной четверти от общего числа членов Комиссии.</w:t>
      </w:r>
    </w:p>
    <w:p w:rsidR="004E6B6C" w:rsidRPr="0063573D" w:rsidRDefault="00AA0529" w:rsidP="001905C9">
      <w:pPr>
        <w:pStyle w:val="Style21"/>
        <w:widowControl/>
        <w:ind w:firstLine="720"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9.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E6B6C" w:rsidRPr="0063573D" w:rsidRDefault="00AA0529" w:rsidP="001905C9">
      <w:pPr>
        <w:pStyle w:val="Style21"/>
        <w:widowControl/>
        <w:ind w:firstLine="720"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10.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В заседаниях Комиссии с правом совещательного голоса принимают участие:</w:t>
      </w:r>
    </w:p>
    <w:p w:rsidR="004E6B6C" w:rsidRPr="0063573D" w:rsidRDefault="00AA0529" w:rsidP="00597086">
      <w:pPr>
        <w:pStyle w:val="Style21"/>
        <w:widowControl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а)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 xml:space="preserve">непосредственный руководитель государственного служащего, в отношении которого Комиссией рассматривается вопрос о соблюдении требований к </w:t>
      </w:r>
      <w:r w:rsidRPr="0063573D">
        <w:rPr>
          <w:rStyle w:val="FontStyle43"/>
          <w:sz w:val="26"/>
          <w:szCs w:val="26"/>
        </w:rPr>
        <w:lastRenderedPageBreak/>
        <w:t xml:space="preserve">служебному поведению и (или) требовании об урегулировании конфликта интересов, </w:t>
      </w:r>
      <w:r w:rsidR="002014EE">
        <w:rPr>
          <w:rStyle w:val="FontStyle43"/>
          <w:sz w:val="26"/>
          <w:szCs w:val="26"/>
        </w:rPr>
        <w:t>и определяемый председателем Комиссии один государственный служащий, замещающий</w:t>
      </w:r>
      <w:r w:rsidRPr="0063573D">
        <w:rPr>
          <w:rStyle w:val="FontStyle43"/>
          <w:sz w:val="26"/>
          <w:szCs w:val="26"/>
        </w:rPr>
        <w:t xml:space="preserve"> в </w:t>
      </w:r>
      <w:r w:rsidR="002014EE">
        <w:rPr>
          <w:rStyle w:val="FontStyle43"/>
          <w:sz w:val="26"/>
          <w:szCs w:val="26"/>
        </w:rPr>
        <w:t>Управлении Роскомнадзора должность</w:t>
      </w:r>
      <w:r w:rsidRPr="0063573D">
        <w:rPr>
          <w:rStyle w:val="FontStyle43"/>
          <w:sz w:val="26"/>
          <w:szCs w:val="26"/>
        </w:rPr>
        <w:t xml:space="preserve">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</w:p>
    <w:p w:rsidR="004E6B6C" w:rsidRPr="0063573D" w:rsidRDefault="00AA0529" w:rsidP="00597086">
      <w:pPr>
        <w:pStyle w:val="Style21"/>
        <w:widowControl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б)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по решению председателя Комиссии, принимаемому в каждом конкретном случае отдельно не менее чем за три дня до дня заседания Комиссии:</w:t>
      </w:r>
    </w:p>
    <w:p w:rsidR="004E6B6C" w:rsidRPr="0063573D" w:rsidRDefault="00AA0529" w:rsidP="00597086">
      <w:pPr>
        <w:pStyle w:val="Style21"/>
        <w:widowControl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-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другие государственные служащие территориального органа Роскомнадзора;</w:t>
      </w:r>
    </w:p>
    <w:p w:rsidR="004E6B6C" w:rsidRPr="0063573D" w:rsidRDefault="00AA0529" w:rsidP="00597086">
      <w:pPr>
        <w:pStyle w:val="Style21"/>
        <w:widowControl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-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специалисты, которые могут дать пояснения по вопросам государственной службы и вопросам, рассматриваемым Комиссией;</w:t>
      </w:r>
    </w:p>
    <w:p w:rsidR="004E6B6C" w:rsidRPr="0063573D" w:rsidRDefault="00AA0529" w:rsidP="00597086">
      <w:pPr>
        <w:pStyle w:val="Style21"/>
        <w:widowControl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-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должностные лица других государственных органов, органов местного самоуправления;</w:t>
      </w:r>
    </w:p>
    <w:p w:rsidR="004E6B6C" w:rsidRPr="0063573D" w:rsidRDefault="00AA0529" w:rsidP="00597086">
      <w:pPr>
        <w:pStyle w:val="Style21"/>
        <w:widowControl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-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представители заинтересованных организаций;</w:t>
      </w:r>
    </w:p>
    <w:p w:rsidR="004E6B6C" w:rsidRPr="0063573D" w:rsidRDefault="00AA0529" w:rsidP="00597086">
      <w:pPr>
        <w:pStyle w:val="Style21"/>
        <w:widowControl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-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4E6B6C" w:rsidRPr="0063573D" w:rsidRDefault="00AA0529" w:rsidP="001905C9">
      <w:pPr>
        <w:pStyle w:val="Style5"/>
        <w:widowControl/>
        <w:ind w:firstLine="720"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11.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</w:t>
      </w:r>
      <w:r w:rsidR="00DE79C4">
        <w:rPr>
          <w:rStyle w:val="FontStyle43"/>
          <w:sz w:val="26"/>
          <w:szCs w:val="26"/>
        </w:rPr>
        <w:t>Управлении</w:t>
      </w:r>
      <w:r w:rsidR="00DE79C4" w:rsidRPr="0063573D">
        <w:rPr>
          <w:rStyle w:val="FontStyle43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Роскомнадзора, недопустимо.</w:t>
      </w:r>
    </w:p>
    <w:p w:rsidR="004E6B6C" w:rsidRPr="0063573D" w:rsidRDefault="00AA0529" w:rsidP="001905C9">
      <w:pPr>
        <w:pStyle w:val="Style5"/>
        <w:widowControl/>
        <w:ind w:firstLine="720"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12.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</w:t>
      </w:r>
      <w:r w:rsidR="00DE79C4">
        <w:rPr>
          <w:rStyle w:val="FontStyle43"/>
          <w:sz w:val="26"/>
          <w:szCs w:val="26"/>
        </w:rPr>
        <w:t>т</w:t>
      </w:r>
      <w:r w:rsidRPr="0063573D">
        <w:rPr>
          <w:rStyle w:val="FontStyle43"/>
          <w:sz w:val="26"/>
          <w:szCs w:val="26"/>
        </w:rPr>
        <w:t>аком случае соответствующий член Комиссии не принимает участия в рассмотрении указанного вопроса.</w:t>
      </w:r>
    </w:p>
    <w:p w:rsidR="001905C9" w:rsidRPr="0063573D" w:rsidRDefault="001905C9" w:rsidP="00597086">
      <w:pPr>
        <w:pStyle w:val="Style22"/>
        <w:widowControl/>
        <w:jc w:val="both"/>
        <w:rPr>
          <w:rStyle w:val="FontStyle44"/>
          <w:sz w:val="26"/>
          <w:szCs w:val="26"/>
          <w:lang w:eastAsia="en-US"/>
        </w:rPr>
      </w:pPr>
    </w:p>
    <w:p w:rsidR="004E6B6C" w:rsidRPr="0063573D" w:rsidRDefault="00AA0529" w:rsidP="001905C9">
      <w:pPr>
        <w:pStyle w:val="Style22"/>
        <w:widowControl/>
        <w:jc w:val="center"/>
        <w:rPr>
          <w:rStyle w:val="FontStyle42"/>
          <w:sz w:val="26"/>
          <w:szCs w:val="26"/>
          <w:lang w:eastAsia="en-US"/>
        </w:rPr>
      </w:pPr>
      <w:r w:rsidRPr="0063573D">
        <w:rPr>
          <w:rStyle w:val="FontStyle44"/>
          <w:sz w:val="26"/>
          <w:szCs w:val="26"/>
          <w:lang w:val="en-US" w:eastAsia="en-US"/>
        </w:rPr>
        <w:t>III</w:t>
      </w:r>
      <w:r w:rsidRPr="0063573D">
        <w:rPr>
          <w:rStyle w:val="FontStyle44"/>
          <w:sz w:val="26"/>
          <w:szCs w:val="26"/>
          <w:lang w:eastAsia="en-US"/>
        </w:rPr>
        <w:t xml:space="preserve">. </w:t>
      </w:r>
      <w:r w:rsidRPr="0063573D">
        <w:rPr>
          <w:rStyle w:val="FontStyle42"/>
          <w:sz w:val="26"/>
          <w:szCs w:val="26"/>
          <w:lang w:eastAsia="en-US"/>
        </w:rPr>
        <w:t>Порядок работы Комиссии</w:t>
      </w:r>
    </w:p>
    <w:p w:rsidR="001905C9" w:rsidRPr="0063573D" w:rsidRDefault="001905C9" w:rsidP="001905C9">
      <w:pPr>
        <w:pStyle w:val="Style17"/>
        <w:widowControl/>
        <w:ind w:firstLine="720"/>
        <w:jc w:val="both"/>
        <w:rPr>
          <w:rStyle w:val="FontStyle43"/>
          <w:sz w:val="26"/>
          <w:szCs w:val="26"/>
        </w:rPr>
      </w:pPr>
    </w:p>
    <w:p w:rsidR="004E6B6C" w:rsidRPr="0063573D" w:rsidRDefault="00AA0529" w:rsidP="001905C9">
      <w:pPr>
        <w:pStyle w:val="Style17"/>
        <w:widowControl/>
        <w:ind w:firstLine="720"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13. Основаниями для проведения заседания Комиссии являются:</w:t>
      </w:r>
    </w:p>
    <w:p w:rsidR="004E6B6C" w:rsidRPr="0063573D" w:rsidRDefault="00AA0529" w:rsidP="00597086">
      <w:pPr>
        <w:pStyle w:val="Style5"/>
        <w:widowControl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а)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 xml:space="preserve">представление руководителем </w:t>
      </w:r>
      <w:r w:rsidR="00DE79C4">
        <w:rPr>
          <w:rStyle w:val="FontStyle43"/>
          <w:sz w:val="26"/>
          <w:szCs w:val="26"/>
        </w:rPr>
        <w:t>Управления</w:t>
      </w:r>
      <w:r w:rsidR="00DE79C4" w:rsidRPr="0063573D">
        <w:rPr>
          <w:rStyle w:val="FontStyle43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Роскомнадзора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№ 1065 (Собрание законодательства Российской Федерации, 2009, № 39, ст. 4588; 2010, № 3, ст. 274; № 27, ст. 3446; №&gt; 30, ст. 4070), (далее - Положение о проверке) материалов проверки, свидетельствующих:</w:t>
      </w:r>
    </w:p>
    <w:p w:rsidR="004E6B6C" w:rsidRPr="0063573D" w:rsidRDefault="00AA0529" w:rsidP="00597086">
      <w:pPr>
        <w:pStyle w:val="Style17"/>
        <w:widowControl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о предоставлении государственным служащим недостоверных или неполных сведений, предусмотренных подпунктом «а» пункта 1 Положения о проверке; 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4E6B6C" w:rsidRPr="0063573D" w:rsidRDefault="00AA0529" w:rsidP="00597086">
      <w:pPr>
        <w:pStyle w:val="Style5"/>
        <w:widowControl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б)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 xml:space="preserve">поступившее в </w:t>
      </w:r>
      <w:r w:rsidR="00DE79C4">
        <w:rPr>
          <w:rStyle w:val="FontStyle43"/>
          <w:sz w:val="26"/>
          <w:szCs w:val="26"/>
        </w:rPr>
        <w:t xml:space="preserve">Управление </w:t>
      </w:r>
      <w:r w:rsidRPr="0063573D">
        <w:rPr>
          <w:rStyle w:val="FontStyle43"/>
          <w:sz w:val="26"/>
          <w:szCs w:val="26"/>
        </w:rPr>
        <w:t>Роскомнадзора;</w:t>
      </w:r>
    </w:p>
    <w:p w:rsidR="004E6B6C" w:rsidRPr="0063573D" w:rsidRDefault="00AA0529" w:rsidP="00597086">
      <w:pPr>
        <w:pStyle w:val="Style4"/>
        <w:widowControl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 xml:space="preserve">обращение гражданина, замещавшего в </w:t>
      </w:r>
      <w:r w:rsidR="00DE79C4">
        <w:rPr>
          <w:rStyle w:val="FontStyle43"/>
          <w:sz w:val="26"/>
          <w:szCs w:val="26"/>
        </w:rPr>
        <w:t xml:space="preserve">Управлении </w:t>
      </w:r>
      <w:r w:rsidRPr="0063573D">
        <w:rPr>
          <w:rStyle w:val="FontStyle43"/>
          <w:sz w:val="26"/>
          <w:szCs w:val="26"/>
        </w:rPr>
        <w:t xml:space="preserve">Роскомнадзора должность государственной службы, включенную в перечень должностей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нормативным правовым актом Роскомнадзора, за получением согласия Комиссии на замещение должности в </w:t>
      </w:r>
      <w:r w:rsidRPr="0063573D">
        <w:rPr>
          <w:rStyle w:val="FontStyle43"/>
          <w:sz w:val="26"/>
          <w:szCs w:val="26"/>
        </w:rPr>
        <w:lastRenderedPageBreak/>
        <w:t>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4E6B6C" w:rsidRPr="0063573D" w:rsidRDefault="00AA0529" w:rsidP="00597086">
      <w:pPr>
        <w:pStyle w:val="Style24"/>
        <w:widowControl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6B6C" w:rsidRPr="0063573D" w:rsidRDefault="00AA0529" w:rsidP="00597086">
      <w:pPr>
        <w:pStyle w:val="Style24"/>
        <w:widowControl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 xml:space="preserve">в) представление руководителя </w:t>
      </w:r>
      <w:r w:rsidR="00DE79C4">
        <w:rPr>
          <w:rStyle w:val="FontStyle43"/>
          <w:sz w:val="26"/>
          <w:szCs w:val="26"/>
        </w:rPr>
        <w:t>Управления</w:t>
      </w:r>
      <w:r w:rsidR="00DE79C4" w:rsidRPr="0063573D">
        <w:rPr>
          <w:rStyle w:val="FontStyle43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этом органе Роскомнадзора мер по предупреждению коррупции.</w:t>
      </w:r>
    </w:p>
    <w:p w:rsidR="004E6B6C" w:rsidRPr="0063573D" w:rsidRDefault="00AA0529" w:rsidP="00597086">
      <w:pPr>
        <w:pStyle w:val="Style5"/>
        <w:widowControl/>
        <w:ind w:firstLine="720"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14.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Общее руководство деятельностью Комиссии осуществляет ее председатель, который председательствует на заседаниях Комиссии, устанавливает дату, время и место проведения заседания Комиссии, осуществляет контроль за работой Комиссии и реализацией принятых решений.</w:t>
      </w:r>
    </w:p>
    <w:p w:rsidR="004E6B6C" w:rsidRPr="0063573D" w:rsidRDefault="00AA0529" w:rsidP="00597086">
      <w:pPr>
        <w:pStyle w:val="Style24"/>
        <w:widowControl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При поступлении информации, содержащей основания для проведения заседания Комиссии, председатель Комиссии:</w:t>
      </w:r>
    </w:p>
    <w:p w:rsidR="004E6B6C" w:rsidRPr="0063573D" w:rsidRDefault="00AA0529" w:rsidP="00597086">
      <w:pPr>
        <w:pStyle w:val="Style5"/>
        <w:widowControl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а)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информации;</w:t>
      </w:r>
    </w:p>
    <w:p w:rsidR="004E6B6C" w:rsidRPr="0063573D" w:rsidRDefault="00AA0529" w:rsidP="00597086">
      <w:pPr>
        <w:pStyle w:val="Style5"/>
        <w:widowControl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б)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не позднее чем за два дня до заседания Комиссии организует ознакомление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проверки;</w:t>
      </w:r>
    </w:p>
    <w:p w:rsidR="004E6B6C" w:rsidRPr="0063573D" w:rsidRDefault="00AA0529" w:rsidP="00597086">
      <w:pPr>
        <w:pStyle w:val="Style5"/>
        <w:widowControl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в)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 xml:space="preserve">рассматривает ходатайства о приглашении на заседание Комиссии лиц, указанных в подпункте "б" пункта </w:t>
      </w:r>
      <w:r w:rsidR="00A851FE">
        <w:rPr>
          <w:rStyle w:val="FontStyle44"/>
          <w:sz w:val="26"/>
          <w:szCs w:val="26"/>
        </w:rPr>
        <w:t>1</w:t>
      </w:r>
      <w:r w:rsidRPr="0063573D">
        <w:rPr>
          <w:rStyle w:val="FontStyle44"/>
          <w:sz w:val="26"/>
          <w:szCs w:val="26"/>
        </w:rPr>
        <w:t xml:space="preserve">0 </w:t>
      </w:r>
      <w:r w:rsidRPr="0063573D">
        <w:rPr>
          <w:rStyle w:val="FontStyle43"/>
          <w:sz w:val="26"/>
          <w:szCs w:val="26"/>
        </w:rPr>
        <w:t>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E6B6C" w:rsidRPr="0063573D" w:rsidRDefault="00AA0529" w:rsidP="00597086">
      <w:pPr>
        <w:pStyle w:val="Style5"/>
        <w:widowControl/>
        <w:ind w:firstLine="720"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1</w:t>
      </w:r>
      <w:r w:rsidRPr="0063573D">
        <w:rPr>
          <w:rStyle w:val="FontStyle37"/>
          <w:spacing w:val="60"/>
          <w:sz w:val="26"/>
          <w:szCs w:val="26"/>
        </w:rPr>
        <w:t>5.</w:t>
      </w:r>
      <w:r w:rsidRPr="0063573D">
        <w:rPr>
          <w:rStyle w:val="FontStyle37"/>
          <w:smallCaps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Заседание Комиссии проводится в присутствии государственного служащего,   в   отношении   которого   рассматривается   вопрос   о   соблюдении требований к служебному поведению и (или) требований об урегулировании конфликта интересов. При наличии письменной просьбы государственного служащего о рассмотрении указанного вопроса без его участия заседание Комиссии проводится в его отсутствие. В случае неявки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рассмотрение вопроса откладывается. В случае повторной неявки 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служащего.</w:t>
      </w:r>
    </w:p>
    <w:p w:rsidR="004E6B6C" w:rsidRPr="0063573D" w:rsidRDefault="00AA0529" w:rsidP="00597086">
      <w:pPr>
        <w:pStyle w:val="Style5"/>
        <w:widowControl/>
        <w:ind w:firstLine="720"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16.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На заседании Комиссии заслушиваются пояснения государственного служащего (с его согласия) и иных лиц, рассматриваются материалы по существу предъявляемых государственному служащему претензий, а также дополнительные материалы.</w:t>
      </w:r>
    </w:p>
    <w:p w:rsidR="004E6B6C" w:rsidRPr="0063573D" w:rsidRDefault="00AA0529" w:rsidP="00597086">
      <w:pPr>
        <w:pStyle w:val="Style5"/>
        <w:widowControl/>
        <w:ind w:firstLine="720"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17.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E6B6C" w:rsidRPr="0063573D" w:rsidRDefault="00AA0529" w:rsidP="00597086">
      <w:pPr>
        <w:pStyle w:val="Style18"/>
        <w:widowControl/>
        <w:ind w:firstLine="720"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lastRenderedPageBreak/>
        <w:t>18.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По итогам рассмотрения вопроса, указанного в абзаце втором подпункта «а» пункта 13 Порядка, Комиссия принимает одно из следующих решений: установить,   что   сведения,   представленные   государственным   служащим   в соответствии с подпунктом «а» пункта 1 Положения о проверке, являются:</w:t>
      </w:r>
    </w:p>
    <w:p w:rsidR="004E6B6C" w:rsidRPr="0063573D" w:rsidRDefault="00AA0529" w:rsidP="00597086">
      <w:pPr>
        <w:pStyle w:val="Style5"/>
        <w:widowControl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а)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достоверными и полными;</w:t>
      </w:r>
    </w:p>
    <w:p w:rsidR="004E6B6C" w:rsidRPr="0063573D" w:rsidRDefault="00AA0529" w:rsidP="00597086">
      <w:pPr>
        <w:pStyle w:val="Style5"/>
        <w:widowControl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б)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недостоверными и (или) неполн</w:t>
      </w:r>
      <w:r w:rsidR="00A851FE">
        <w:rPr>
          <w:rStyle w:val="FontStyle43"/>
          <w:sz w:val="26"/>
          <w:szCs w:val="26"/>
        </w:rPr>
        <w:t>ыми.</w:t>
      </w:r>
      <w:r w:rsidRPr="0063573D">
        <w:rPr>
          <w:rStyle w:val="FontStyle43"/>
          <w:sz w:val="26"/>
          <w:szCs w:val="26"/>
        </w:rPr>
        <w:t xml:space="preserve">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 в соответствии с законодательством Российской Федерации.</w:t>
      </w:r>
    </w:p>
    <w:p w:rsidR="004E6B6C" w:rsidRPr="0063573D" w:rsidRDefault="00AA0529" w:rsidP="00597086">
      <w:pPr>
        <w:pStyle w:val="Style18"/>
        <w:widowControl/>
        <w:ind w:firstLine="720"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19.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По итогам рассмотрения вопроса, указанного в абзаце третьем подпункта «а» пункта 13 Порядка, Комиссия принимает одно из следующих решений: установить, что государственный служащий требования к служебному поведению и (или) требования об урегулировании конфликта интересов:</w:t>
      </w:r>
    </w:p>
    <w:p w:rsidR="004E6B6C" w:rsidRPr="0063573D" w:rsidRDefault="00AA0529" w:rsidP="00597086">
      <w:pPr>
        <w:pStyle w:val="Style4"/>
        <w:widowControl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а) соблюдал;</w:t>
      </w:r>
    </w:p>
    <w:p w:rsidR="004E6B6C" w:rsidRPr="0063573D" w:rsidRDefault="00AA0529" w:rsidP="00597086">
      <w:pPr>
        <w:pStyle w:val="Style24"/>
        <w:widowControl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б) не соблюдал. В этом случае Комиссия рекомендует руководителю территориального органа Роскомнадзора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 в соответствии с законодательством Российской Федерации.</w:t>
      </w:r>
    </w:p>
    <w:p w:rsidR="004E6B6C" w:rsidRPr="0063573D" w:rsidRDefault="00AA0529" w:rsidP="00597086">
      <w:pPr>
        <w:pStyle w:val="Style5"/>
        <w:widowControl/>
        <w:ind w:firstLine="720"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20.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По итогам рассмотрения вопроса, указанного в абзаце втором подпункта «б» пункта 13 Порядка, Комиссия принимает одно из следующих решений:</w:t>
      </w:r>
    </w:p>
    <w:p w:rsidR="004E6B6C" w:rsidRPr="0063573D" w:rsidRDefault="00AA0529" w:rsidP="00597086">
      <w:pPr>
        <w:pStyle w:val="Style5"/>
        <w:widowControl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а)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E6B6C" w:rsidRPr="0063573D" w:rsidRDefault="00AA0529" w:rsidP="00597086">
      <w:pPr>
        <w:pStyle w:val="Style5"/>
        <w:widowControl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б)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E6B6C" w:rsidRPr="0063573D" w:rsidRDefault="00AA0529" w:rsidP="00597086">
      <w:pPr>
        <w:pStyle w:val="Style18"/>
        <w:widowControl/>
        <w:ind w:firstLine="720"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21.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По итогам рассмотрения вопроса, указанного в абзаце третьем подпункта «б» пункта 13 Порядка, Комиссия принимает одно из следующих решений: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детей:</w:t>
      </w:r>
    </w:p>
    <w:p w:rsidR="004E6B6C" w:rsidRPr="0063573D" w:rsidRDefault="00AA0529" w:rsidP="00597086">
      <w:pPr>
        <w:pStyle w:val="Style5"/>
        <w:widowControl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а)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является объективной и уважительной;</w:t>
      </w:r>
    </w:p>
    <w:p w:rsidR="004E6B6C" w:rsidRPr="0063573D" w:rsidRDefault="00AA0529" w:rsidP="00597086">
      <w:pPr>
        <w:pStyle w:val="Style18"/>
        <w:widowControl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б)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не является уважительной. В этом случае Комиссия рекомендует государственному служащему представить указанные сведения;</w:t>
      </w:r>
    </w:p>
    <w:p w:rsidR="004E6B6C" w:rsidRPr="0063573D" w:rsidRDefault="00AA0529" w:rsidP="00597086">
      <w:pPr>
        <w:pStyle w:val="Style5"/>
        <w:widowControl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в)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 xml:space="preserve">необъективна и является способом уклонения от представления указанных сведений. В этом случае Комиссия рекомендует руководителю </w:t>
      </w:r>
      <w:r w:rsidR="00DE79C4">
        <w:rPr>
          <w:rStyle w:val="FontStyle43"/>
          <w:sz w:val="26"/>
          <w:szCs w:val="26"/>
        </w:rPr>
        <w:t>Управления</w:t>
      </w:r>
      <w:r w:rsidRPr="0063573D">
        <w:rPr>
          <w:rStyle w:val="FontStyle43"/>
          <w:sz w:val="26"/>
          <w:szCs w:val="26"/>
        </w:rPr>
        <w:t xml:space="preserve"> Роскомнадзор применить к государственному служащему конкретную меру ответственности в соответствии с законодательством Российской Федерации.</w:t>
      </w:r>
    </w:p>
    <w:p w:rsidR="004E6B6C" w:rsidRPr="0063573D" w:rsidRDefault="00AA0529" w:rsidP="00597086">
      <w:pPr>
        <w:pStyle w:val="Style5"/>
        <w:widowControl/>
        <w:ind w:firstLine="720"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22.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По итогам рассмотрения вопросов, предусмотренных подпунктами «а» и «б» пункта 13 Порядка, при наличии к тому оснований Комиссия может принять иное, чем предусмотрено пунктами 19-21 Порядка, решение. Основания и мотивы принятия такого решения должны быть обязательно отражены в протоколе заседания Комиссии.</w:t>
      </w:r>
    </w:p>
    <w:p w:rsidR="004E6B6C" w:rsidRPr="0063573D" w:rsidRDefault="00AA0529" w:rsidP="00597086">
      <w:pPr>
        <w:pStyle w:val="Style5"/>
        <w:widowControl/>
        <w:ind w:firstLine="720"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23.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По итогам рассмотрения вопроса, предусмотренного подпунктом «в» пункта 12 Порядка, Комиссия принимает решение по существу вопроса,</w:t>
      </w:r>
    </w:p>
    <w:p w:rsidR="004E6B6C" w:rsidRPr="0063573D" w:rsidRDefault="00AA0529" w:rsidP="00597086">
      <w:pPr>
        <w:pStyle w:val="Style5"/>
        <w:widowControl/>
        <w:ind w:firstLine="720"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lastRenderedPageBreak/>
        <w:t>24.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 xml:space="preserve">Для исполнения решений Комиссии могут быть подготовлены проекты актов </w:t>
      </w:r>
      <w:r w:rsidR="00DE79C4">
        <w:rPr>
          <w:rStyle w:val="FontStyle43"/>
          <w:sz w:val="26"/>
          <w:szCs w:val="26"/>
        </w:rPr>
        <w:t>Управления</w:t>
      </w:r>
      <w:r w:rsidR="00DE79C4" w:rsidRPr="0063573D">
        <w:rPr>
          <w:rStyle w:val="FontStyle43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 xml:space="preserve">Роскомнадзора, поручений руководителя </w:t>
      </w:r>
      <w:r w:rsidR="00DE79C4">
        <w:rPr>
          <w:rStyle w:val="FontStyle43"/>
          <w:sz w:val="26"/>
          <w:szCs w:val="26"/>
        </w:rPr>
        <w:t>Управления</w:t>
      </w:r>
      <w:r w:rsidR="00DE79C4" w:rsidRPr="0063573D">
        <w:rPr>
          <w:rStyle w:val="FontStyle43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 xml:space="preserve">Роскомнадзора, которые в установленном порядке представляются на рассмотрение руководителю </w:t>
      </w:r>
      <w:r w:rsidR="00DE79C4">
        <w:rPr>
          <w:rStyle w:val="FontStyle43"/>
          <w:sz w:val="26"/>
          <w:szCs w:val="26"/>
        </w:rPr>
        <w:t>Управления</w:t>
      </w:r>
      <w:r w:rsidRPr="0063573D">
        <w:rPr>
          <w:rStyle w:val="FontStyle43"/>
          <w:sz w:val="26"/>
          <w:szCs w:val="26"/>
        </w:rPr>
        <w:t xml:space="preserve"> Роскомнадзора.</w:t>
      </w:r>
    </w:p>
    <w:p w:rsidR="004E6B6C" w:rsidRPr="0063573D" w:rsidRDefault="00AA0529" w:rsidP="00597086">
      <w:pPr>
        <w:pStyle w:val="Style5"/>
        <w:widowControl/>
        <w:ind w:firstLine="720"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25.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Решения Комиссии по вопросам, указанным в пункте 13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E6B6C" w:rsidRPr="0063573D" w:rsidRDefault="00AA0529" w:rsidP="00597086">
      <w:pPr>
        <w:pStyle w:val="Style5"/>
        <w:widowControl/>
        <w:ind w:firstLine="720"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26.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 xml:space="preserve">Решения Комиссии оформляются протоколами, которые подписывают председатель и члены Комиссии, принимавшие участие в ее заседании. Решения Комиссии носят рекомендательный характер для руководителя </w:t>
      </w:r>
      <w:r w:rsidR="00DE79C4">
        <w:rPr>
          <w:rStyle w:val="FontStyle43"/>
          <w:sz w:val="26"/>
          <w:szCs w:val="26"/>
        </w:rPr>
        <w:t>Управления</w:t>
      </w:r>
      <w:r w:rsidRPr="0063573D">
        <w:rPr>
          <w:rStyle w:val="FontStyle43"/>
          <w:sz w:val="26"/>
          <w:szCs w:val="26"/>
        </w:rPr>
        <w:t xml:space="preserve"> Роскомнадзора, за исключением решения, принимаемого по итогам рассмотрения вопроса, указанного в абзаце втором подпункта «б» пункта 13 Порядка, которое носит обязательный характер,</w:t>
      </w:r>
    </w:p>
    <w:p w:rsidR="004E6B6C" w:rsidRPr="0063573D" w:rsidRDefault="00AA0529" w:rsidP="00597086">
      <w:pPr>
        <w:pStyle w:val="Style5"/>
        <w:widowControl/>
        <w:ind w:firstLine="720"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27.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В протоколе заседания Комиссии указываются:</w:t>
      </w:r>
    </w:p>
    <w:p w:rsidR="004E6B6C" w:rsidRPr="0063573D" w:rsidRDefault="00AA0529" w:rsidP="00597086">
      <w:pPr>
        <w:pStyle w:val="Style5"/>
        <w:widowControl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а)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дата заседания Комиссии, фамилии, имена, отчества (полностью) членов Комиссии и других лиц, присутствующих на заседании;</w:t>
      </w:r>
    </w:p>
    <w:p w:rsidR="004E6B6C" w:rsidRPr="0063573D" w:rsidRDefault="00AA0529" w:rsidP="00597086">
      <w:pPr>
        <w:pStyle w:val="Style5"/>
        <w:widowControl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б)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E6B6C" w:rsidRPr="0063573D" w:rsidRDefault="00AA0529" w:rsidP="00597086">
      <w:pPr>
        <w:pStyle w:val="Style5"/>
        <w:widowControl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в)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предъявляемые к государственному служащему претензии и материалы, на которых они основываются;</w:t>
      </w:r>
    </w:p>
    <w:p w:rsidR="004E6B6C" w:rsidRPr="0063573D" w:rsidRDefault="00AA0529" w:rsidP="00597086">
      <w:pPr>
        <w:pStyle w:val="Style5"/>
        <w:widowControl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г)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содержание пояснений государственного служащего и других лиц по существу предъявляемых претензий;</w:t>
      </w:r>
    </w:p>
    <w:p w:rsidR="004E6B6C" w:rsidRPr="0063573D" w:rsidRDefault="00AA0529" w:rsidP="00597086">
      <w:pPr>
        <w:pStyle w:val="Style5"/>
        <w:widowControl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д)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фамилии, имена, отчества выступивших на заседании лиц и краткое изложение их выступлений;</w:t>
      </w:r>
    </w:p>
    <w:p w:rsidR="004E6B6C" w:rsidRPr="0063573D" w:rsidRDefault="00AA0529" w:rsidP="00597086">
      <w:pPr>
        <w:pStyle w:val="Style5"/>
        <w:widowControl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е)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 xml:space="preserve">источник информации, содержащей основания для проведения заседания Комиссии, дата поступления информации в </w:t>
      </w:r>
      <w:r w:rsidR="00DE79C4">
        <w:rPr>
          <w:rStyle w:val="FontStyle43"/>
          <w:sz w:val="26"/>
          <w:szCs w:val="26"/>
        </w:rPr>
        <w:t>Управление</w:t>
      </w:r>
      <w:r w:rsidR="00DE79C4" w:rsidRPr="0063573D">
        <w:rPr>
          <w:rStyle w:val="FontStyle43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Роскомнадзора;</w:t>
      </w:r>
    </w:p>
    <w:p w:rsidR="004E6B6C" w:rsidRPr="0063573D" w:rsidRDefault="00AA0529" w:rsidP="00597086">
      <w:pPr>
        <w:pStyle w:val="Style5"/>
        <w:widowControl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ж)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другие сведения;</w:t>
      </w:r>
    </w:p>
    <w:p w:rsidR="004E6B6C" w:rsidRPr="0063573D" w:rsidRDefault="00AA0529" w:rsidP="00597086">
      <w:pPr>
        <w:pStyle w:val="Style5"/>
        <w:widowControl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з)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результаты голосования;</w:t>
      </w:r>
    </w:p>
    <w:p w:rsidR="004E6B6C" w:rsidRPr="0063573D" w:rsidRDefault="00AA0529" w:rsidP="00597086">
      <w:pPr>
        <w:pStyle w:val="Style5"/>
        <w:widowControl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и)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решение и обоснование его принятия.</w:t>
      </w:r>
    </w:p>
    <w:p w:rsidR="004E6B6C" w:rsidRPr="0063573D" w:rsidRDefault="00AA0529" w:rsidP="00597086">
      <w:pPr>
        <w:pStyle w:val="Style5"/>
        <w:widowControl/>
        <w:ind w:firstLine="720"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28.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государственный служащий.</w:t>
      </w:r>
    </w:p>
    <w:p w:rsidR="004E6B6C" w:rsidRPr="0063573D" w:rsidRDefault="00AA0529" w:rsidP="00597086">
      <w:pPr>
        <w:pStyle w:val="Style5"/>
        <w:widowControl/>
        <w:ind w:firstLine="720"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29.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 xml:space="preserve">Копии протокола заседания Комиссии в 3-дневный срок со дня заседания направляются руководителю </w:t>
      </w:r>
      <w:r w:rsidR="00DE79C4">
        <w:rPr>
          <w:rStyle w:val="FontStyle43"/>
          <w:sz w:val="26"/>
          <w:szCs w:val="26"/>
        </w:rPr>
        <w:t>Управления</w:t>
      </w:r>
      <w:r w:rsidR="00DE79C4" w:rsidRPr="0063573D">
        <w:rPr>
          <w:rStyle w:val="FontStyle43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Роскомнадзора,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4E6B6C" w:rsidRPr="0063573D" w:rsidRDefault="00AA0529" w:rsidP="00DE79C4">
      <w:pPr>
        <w:pStyle w:val="Style5"/>
        <w:widowControl/>
        <w:ind w:firstLine="720"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30.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 xml:space="preserve">Руководитель </w:t>
      </w:r>
      <w:r w:rsidR="00DE79C4">
        <w:rPr>
          <w:rStyle w:val="FontStyle43"/>
          <w:sz w:val="26"/>
          <w:szCs w:val="26"/>
        </w:rPr>
        <w:t>Управления</w:t>
      </w:r>
      <w:r w:rsidR="00DE79C4" w:rsidRPr="0063573D">
        <w:rPr>
          <w:rStyle w:val="FontStyle43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 xml:space="preserve">Роскомнадзора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 w:rsidR="00DE79C4">
        <w:rPr>
          <w:rStyle w:val="FontStyle43"/>
          <w:sz w:val="26"/>
          <w:szCs w:val="26"/>
        </w:rPr>
        <w:t>Управления</w:t>
      </w:r>
      <w:r w:rsidR="00DE79C4" w:rsidRPr="0063573D">
        <w:rPr>
          <w:rStyle w:val="FontStyle43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 xml:space="preserve">Роскомнадзора в месячный срок со дня поступления к нему протокола заседания Комиссии информирует Комиссию в письменной форме. Решение руководителя </w:t>
      </w:r>
      <w:r w:rsidR="00DE79C4">
        <w:rPr>
          <w:rStyle w:val="FontStyle43"/>
          <w:sz w:val="26"/>
          <w:szCs w:val="26"/>
        </w:rPr>
        <w:t>Управления</w:t>
      </w:r>
      <w:r w:rsidR="00DE79C4" w:rsidRPr="0063573D">
        <w:rPr>
          <w:rStyle w:val="FontStyle43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Роскомнадзора оглашается на ближайшем после поступления названной информации заседании Комиссии и принимается к</w:t>
      </w:r>
      <w:r w:rsidR="00DE79C4">
        <w:rPr>
          <w:rStyle w:val="FontStyle43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сведению без обсуждения.</w:t>
      </w:r>
    </w:p>
    <w:p w:rsidR="004E6B6C" w:rsidRPr="0063573D" w:rsidRDefault="00AA0529" w:rsidP="00597086">
      <w:pPr>
        <w:pStyle w:val="Style5"/>
        <w:widowControl/>
        <w:ind w:firstLine="720"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lastRenderedPageBreak/>
        <w:t>31.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 xml:space="preserve">В случае установления Комиссией признаков дисциплинарного проступка в действиях (бездействии)  государственного служащего  информация об этом представляется руководителю </w:t>
      </w:r>
      <w:r w:rsidR="00DE79C4">
        <w:rPr>
          <w:rStyle w:val="FontStyle43"/>
          <w:sz w:val="26"/>
          <w:szCs w:val="26"/>
        </w:rPr>
        <w:t>Управления</w:t>
      </w:r>
      <w:r w:rsidR="00DE79C4" w:rsidRPr="0063573D">
        <w:rPr>
          <w:rStyle w:val="FontStyle43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Роскомнадзора для решения вопроса о применении к государственному служащему мер ответственности, предусмотренных законодательством Российской Федерации.</w:t>
      </w:r>
    </w:p>
    <w:p w:rsidR="004E6B6C" w:rsidRPr="0063573D" w:rsidRDefault="00AA0529" w:rsidP="00597086">
      <w:pPr>
        <w:pStyle w:val="Style5"/>
        <w:widowControl/>
        <w:ind w:firstLine="720"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32.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E6B6C" w:rsidRPr="0063573D" w:rsidRDefault="00AA0529" w:rsidP="00597086">
      <w:pPr>
        <w:pStyle w:val="Style5"/>
        <w:widowControl/>
        <w:ind w:firstLine="720"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>33.</w:t>
      </w:r>
      <w:r w:rsidRPr="0063573D">
        <w:rPr>
          <w:rStyle w:val="FontStyle43"/>
          <w:spacing w:val="0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интересов,</w:t>
      </w:r>
    </w:p>
    <w:p w:rsidR="00536C7D" w:rsidRPr="0063573D" w:rsidRDefault="00AA0529" w:rsidP="00597086">
      <w:pPr>
        <w:pStyle w:val="Style5"/>
        <w:widowControl/>
        <w:ind w:firstLine="720"/>
        <w:jc w:val="both"/>
        <w:rPr>
          <w:rStyle w:val="FontStyle43"/>
          <w:sz w:val="26"/>
          <w:szCs w:val="26"/>
        </w:rPr>
      </w:pPr>
      <w:r w:rsidRPr="0063573D">
        <w:rPr>
          <w:rStyle w:val="FontStyle43"/>
          <w:sz w:val="26"/>
          <w:szCs w:val="26"/>
        </w:rPr>
        <w:t xml:space="preserve">34.Организационно-техническое и </w:t>
      </w:r>
      <w:r w:rsidR="00DE79C4">
        <w:rPr>
          <w:rStyle w:val="FontStyle43"/>
          <w:sz w:val="26"/>
          <w:szCs w:val="26"/>
        </w:rPr>
        <w:t>документац</w:t>
      </w:r>
      <w:r w:rsidRPr="0063573D">
        <w:rPr>
          <w:rStyle w:val="FontStyle43"/>
          <w:sz w:val="26"/>
          <w:szCs w:val="26"/>
        </w:rPr>
        <w:t xml:space="preserve">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</w:t>
      </w:r>
      <w:r w:rsidR="00DE79C4">
        <w:rPr>
          <w:rStyle w:val="FontStyle43"/>
          <w:sz w:val="26"/>
          <w:szCs w:val="26"/>
        </w:rPr>
        <w:t>Управлении</w:t>
      </w:r>
      <w:r w:rsidR="00DE79C4" w:rsidRPr="0063573D">
        <w:rPr>
          <w:rStyle w:val="FontStyle43"/>
          <w:sz w:val="26"/>
          <w:szCs w:val="26"/>
        </w:rPr>
        <w:t xml:space="preserve"> </w:t>
      </w:r>
      <w:r w:rsidRPr="0063573D">
        <w:rPr>
          <w:rStyle w:val="FontStyle43"/>
          <w:sz w:val="26"/>
          <w:szCs w:val="26"/>
        </w:rPr>
        <w:t>Роскомнадзора.</w:t>
      </w:r>
    </w:p>
    <w:sectPr w:rsidR="00536C7D" w:rsidRPr="0063573D" w:rsidSect="0063573D">
      <w:type w:val="continuous"/>
      <w:pgSz w:w="11909" w:h="16834"/>
      <w:pgMar w:top="851" w:right="567" w:bottom="567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9D4" w:rsidRDefault="008649D4">
      <w:r>
        <w:separator/>
      </w:r>
    </w:p>
  </w:endnote>
  <w:endnote w:type="continuationSeparator" w:id="0">
    <w:p w:rsidR="008649D4" w:rsidRDefault="00864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9D4" w:rsidRDefault="008649D4">
      <w:r>
        <w:separator/>
      </w:r>
    </w:p>
  </w:footnote>
  <w:footnote w:type="continuationSeparator" w:id="0">
    <w:p w:rsidR="008649D4" w:rsidRDefault="008649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E7051"/>
    <w:rsid w:val="001752CE"/>
    <w:rsid w:val="001905C9"/>
    <w:rsid w:val="002014EE"/>
    <w:rsid w:val="003174D9"/>
    <w:rsid w:val="003D0508"/>
    <w:rsid w:val="004B37BD"/>
    <w:rsid w:val="004E6B6C"/>
    <w:rsid w:val="00536C7D"/>
    <w:rsid w:val="00597086"/>
    <w:rsid w:val="005A124E"/>
    <w:rsid w:val="005E7051"/>
    <w:rsid w:val="0061701A"/>
    <w:rsid w:val="0063573D"/>
    <w:rsid w:val="006675B2"/>
    <w:rsid w:val="006948D3"/>
    <w:rsid w:val="008649D4"/>
    <w:rsid w:val="00970D10"/>
    <w:rsid w:val="00990623"/>
    <w:rsid w:val="00A71E69"/>
    <w:rsid w:val="00A851FE"/>
    <w:rsid w:val="00AA0529"/>
    <w:rsid w:val="00AC4B96"/>
    <w:rsid w:val="00C31091"/>
    <w:rsid w:val="00CB1BDD"/>
    <w:rsid w:val="00D454B0"/>
    <w:rsid w:val="00D56B57"/>
    <w:rsid w:val="00DD789A"/>
    <w:rsid w:val="00DE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6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E6B6C"/>
  </w:style>
  <w:style w:type="paragraph" w:customStyle="1" w:styleId="Style2">
    <w:name w:val="Style2"/>
    <w:basedOn w:val="a"/>
    <w:uiPriority w:val="99"/>
    <w:rsid w:val="004E6B6C"/>
  </w:style>
  <w:style w:type="paragraph" w:customStyle="1" w:styleId="Style3">
    <w:name w:val="Style3"/>
    <w:basedOn w:val="a"/>
    <w:uiPriority w:val="99"/>
    <w:rsid w:val="004E6B6C"/>
  </w:style>
  <w:style w:type="paragraph" w:customStyle="1" w:styleId="Style4">
    <w:name w:val="Style4"/>
    <w:basedOn w:val="a"/>
    <w:uiPriority w:val="99"/>
    <w:rsid w:val="004E6B6C"/>
  </w:style>
  <w:style w:type="paragraph" w:customStyle="1" w:styleId="Style5">
    <w:name w:val="Style5"/>
    <w:basedOn w:val="a"/>
    <w:uiPriority w:val="99"/>
    <w:rsid w:val="004E6B6C"/>
  </w:style>
  <w:style w:type="paragraph" w:customStyle="1" w:styleId="Style6">
    <w:name w:val="Style6"/>
    <w:basedOn w:val="a"/>
    <w:uiPriority w:val="99"/>
    <w:rsid w:val="004E6B6C"/>
  </w:style>
  <w:style w:type="paragraph" w:customStyle="1" w:styleId="Style7">
    <w:name w:val="Style7"/>
    <w:basedOn w:val="a"/>
    <w:uiPriority w:val="99"/>
    <w:rsid w:val="004E6B6C"/>
  </w:style>
  <w:style w:type="paragraph" w:customStyle="1" w:styleId="Style8">
    <w:name w:val="Style8"/>
    <w:basedOn w:val="a"/>
    <w:uiPriority w:val="99"/>
    <w:rsid w:val="004E6B6C"/>
  </w:style>
  <w:style w:type="paragraph" w:customStyle="1" w:styleId="Style9">
    <w:name w:val="Style9"/>
    <w:basedOn w:val="a"/>
    <w:uiPriority w:val="99"/>
    <w:rsid w:val="004E6B6C"/>
  </w:style>
  <w:style w:type="paragraph" w:customStyle="1" w:styleId="Style10">
    <w:name w:val="Style10"/>
    <w:basedOn w:val="a"/>
    <w:uiPriority w:val="99"/>
    <w:rsid w:val="004E6B6C"/>
  </w:style>
  <w:style w:type="paragraph" w:customStyle="1" w:styleId="Style11">
    <w:name w:val="Style11"/>
    <w:basedOn w:val="a"/>
    <w:uiPriority w:val="99"/>
    <w:rsid w:val="004E6B6C"/>
  </w:style>
  <w:style w:type="paragraph" w:customStyle="1" w:styleId="Style12">
    <w:name w:val="Style12"/>
    <w:basedOn w:val="a"/>
    <w:uiPriority w:val="99"/>
    <w:rsid w:val="004E6B6C"/>
  </w:style>
  <w:style w:type="paragraph" w:customStyle="1" w:styleId="Style13">
    <w:name w:val="Style13"/>
    <w:basedOn w:val="a"/>
    <w:uiPriority w:val="99"/>
    <w:rsid w:val="004E6B6C"/>
  </w:style>
  <w:style w:type="paragraph" w:customStyle="1" w:styleId="Style14">
    <w:name w:val="Style14"/>
    <w:basedOn w:val="a"/>
    <w:uiPriority w:val="99"/>
    <w:rsid w:val="004E6B6C"/>
  </w:style>
  <w:style w:type="paragraph" w:customStyle="1" w:styleId="Style15">
    <w:name w:val="Style15"/>
    <w:basedOn w:val="a"/>
    <w:uiPriority w:val="99"/>
    <w:rsid w:val="004E6B6C"/>
  </w:style>
  <w:style w:type="paragraph" w:customStyle="1" w:styleId="Style16">
    <w:name w:val="Style16"/>
    <w:basedOn w:val="a"/>
    <w:uiPriority w:val="99"/>
    <w:rsid w:val="004E6B6C"/>
  </w:style>
  <w:style w:type="paragraph" w:customStyle="1" w:styleId="Style17">
    <w:name w:val="Style17"/>
    <w:basedOn w:val="a"/>
    <w:uiPriority w:val="99"/>
    <w:rsid w:val="004E6B6C"/>
  </w:style>
  <w:style w:type="paragraph" w:customStyle="1" w:styleId="Style18">
    <w:name w:val="Style18"/>
    <w:basedOn w:val="a"/>
    <w:uiPriority w:val="99"/>
    <w:rsid w:val="004E6B6C"/>
  </w:style>
  <w:style w:type="paragraph" w:customStyle="1" w:styleId="Style19">
    <w:name w:val="Style19"/>
    <w:basedOn w:val="a"/>
    <w:uiPriority w:val="99"/>
    <w:rsid w:val="004E6B6C"/>
  </w:style>
  <w:style w:type="paragraph" w:customStyle="1" w:styleId="Style20">
    <w:name w:val="Style20"/>
    <w:basedOn w:val="a"/>
    <w:uiPriority w:val="99"/>
    <w:rsid w:val="004E6B6C"/>
  </w:style>
  <w:style w:type="paragraph" w:customStyle="1" w:styleId="Style21">
    <w:name w:val="Style21"/>
    <w:basedOn w:val="a"/>
    <w:uiPriority w:val="99"/>
    <w:rsid w:val="004E6B6C"/>
  </w:style>
  <w:style w:type="paragraph" w:customStyle="1" w:styleId="Style22">
    <w:name w:val="Style22"/>
    <w:basedOn w:val="a"/>
    <w:uiPriority w:val="99"/>
    <w:rsid w:val="004E6B6C"/>
  </w:style>
  <w:style w:type="paragraph" w:customStyle="1" w:styleId="Style23">
    <w:name w:val="Style23"/>
    <w:basedOn w:val="a"/>
    <w:uiPriority w:val="99"/>
    <w:rsid w:val="004E6B6C"/>
  </w:style>
  <w:style w:type="paragraph" w:customStyle="1" w:styleId="Style24">
    <w:name w:val="Style24"/>
    <w:basedOn w:val="a"/>
    <w:uiPriority w:val="99"/>
    <w:rsid w:val="004E6B6C"/>
  </w:style>
  <w:style w:type="character" w:customStyle="1" w:styleId="FontStyle26">
    <w:name w:val="Font Style26"/>
    <w:basedOn w:val="a0"/>
    <w:uiPriority w:val="99"/>
    <w:rsid w:val="004E6B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4E6B6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4E6B6C"/>
    <w:rPr>
      <w:rFonts w:ascii="Franklin Gothic Demi" w:hAnsi="Franklin Gothic Demi" w:cs="Franklin Gothic Demi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4E6B6C"/>
    <w:rPr>
      <w:rFonts w:ascii="Times New Roman" w:hAnsi="Times New Roman" w:cs="Times New Roman"/>
      <w:b/>
      <w:bCs/>
      <w:spacing w:val="30"/>
      <w:sz w:val="32"/>
      <w:szCs w:val="32"/>
    </w:rPr>
  </w:style>
  <w:style w:type="character" w:customStyle="1" w:styleId="FontStyle30">
    <w:name w:val="Font Style30"/>
    <w:basedOn w:val="a0"/>
    <w:uiPriority w:val="99"/>
    <w:rsid w:val="004E6B6C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FontStyle31">
    <w:name w:val="Font Style31"/>
    <w:basedOn w:val="a0"/>
    <w:uiPriority w:val="99"/>
    <w:rsid w:val="004E6B6C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32">
    <w:name w:val="Font Style32"/>
    <w:basedOn w:val="a0"/>
    <w:uiPriority w:val="99"/>
    <w:rsid w:val="004E6B6C"/>
    <w:rPr>
      <w:rFonts w:ascii="Times New Roman" w:hAnsi="Times New Roman" w:cs="Times New Roman"/>
      <w:i/>
      <w:iCs/>
      <w:spacing w:val="20"/>
      <w:sz w:val="42"/>
      <w:szCs w:val="42"/>
    </w:rPr>
  </w:style>
  <w:style w:type="character" w:customStyle="1" w:styleId="FontStyle33">
    <w:name w:val="Font Style33"/>
    <w:basedOn w:val="a0"/>
    <w:uiPriority w:val="99"/>
    <w:rsid w:val="004E6B6C"/>
    <w:rPr>
      <w:rFonts w:ascii="Times New Roman" w:hAnsi="Times New Roman" w:cs="Times New Roman"/>
      <w:sz w:val="16"/>
      <w:szCs w:val="16"/>
    </w:rPr>
  </w:style>
  <w:style w:type="character" w:customStyle="1" w:styleId="FontStyle34">
    <w:name w:val="Font Style34"/>
    <w:basedOn w:val="a0"/>
    <w:uiPriority w:val="99"/>
    <w:rsid w:val="004E6B6C"/>
    <w:rPr>
      <w:rFonts w:ascii="Times New Roman" w:hAnsi="Times New Roman" w:cs="Times New Roman"/>
      <w:i/>
      <w:iCs/>
      <w:sz w:val="56"/>
      <w:szCs w:val="56"/>
    </w:rPr>
  </w:style>
  <w:style w:type="character" w:customStyle="1" w:styleId="FontStyle35">
    <w:name w:val="Font Style35"/>
    <w:basedOn w:val="a0"/>
    <w:uiPriority w:val="99"/>
    <w:rsid w:val="004E6B6C"/>
    <w:rPr>
      <w:rFonts w:ascii="Impact" w:hAnsi="Impact" w:cs="Impact"/>
      <w:spacing w:val="-10"/>
      <w:sz w:val="36"/>
      <w:szCs w:val="36"/>
    </w:rPr>
  </w:style>
  <w:style w:type="character" w:customStyle="1" w:styleId="FontStyle36">
    <w:name w:val="Font Style36"/>
    <w:basedOn w:val="a0"/>
    <w:uiPriority w:val="99"/>
    <w:rsid w:val="004E6B6C"/>
    <w:rPr>
      <w:rFonts w:ascii="Times New Roman" w:hAnsi="Times New Roman" w:cs="Times New Roman"/>
      <w:i/>
      <w:iCs/>
      <w:w w:val="75"/>
      <w:sz w:val="50"/>
      <w:szCs w:val="50"/>
    </w:rPr>
  </w:style>
  <w:style w:type="character" w:customStyle="1" w:styleId="FontStyle37">
    <w:name w:val="Font Style37"/>
    <w:basedOn w:val="a0"/>
    <w:uiPriority w:val="99"/>
    <w:rsid w:val="004E6B6C"/>
    <w:rPr>
      <w:rFonts w:ascii="Times New Roman" w:hAnsi="Times New Roman" w:cs="Times New Roman"/>
      <w:i/>
      <w:iCs/>
      <w:smallCaps/>
      <w:sz w:val="36"/>
      <w:szCs w:val="36"/>
    </w:rPr>
  </w:style>
  <w:style w:type="character" w:customStyle="1" w:styleId="FontStyle38">
    <w:name w:val="Font Style38"/>
    <w:basedOn w:val="a0"/>
    <w:uiPriority w:val="99"/>
    <w:rsid w:val="004E6B6C"/>
    <w:rPr>
      <w:rFonts w:ascii="Times New Roman" w:hAnsi="Times New Roman" w:cs="Times New Roman"/>
      <w:i/>
      <w:iCs/>
      <w:spacing w:val="20"/>
      <w:sz w:val="36"/>
      <w:szCs w:val="36"/>
    </w:rPr>
  </w:style>
  <w:style w:type="character" w:customStyle="1" w:styleId="FontStyle39">
    <w:name w:val="Font Style39"/>
    <w:basedOn w:val="a0"/>
    <w:uiPriority w:val="99"/>
    <w:rsid w:val="004E6B6C"/>
    <w:rPr>
      <w:rFonts w:ascii="Times New Roman" w:hAnsi="Times New Roman" w:cs="Times New Roman"/>
      <w:b/>
      <w:bCs/>
      <w:spacing w:val="-10"/>
      <w:sz w:val="52"/>
      <w:szCs w:val="52"/>
    </w:rPr>
  </w:style>
  <w:style w:type="character" w:customStyle="1" w:styleId="FontStyle40">
    <w:name w:val="Font Style40"/>
    <w:basedOn w:val="a0"/>
    <w:uiPriority w:val="99"/>
    <w:rsid w:val="004E6B6C"/>
    <w:rPr>
      <w:rFonts w:ascii="Times New Roman" w:hAnsi="Times New Roman" w:cs="Times New Roman"/>
      <w:i/>
      <w:iCs/>
      <w:spacing w:val="-30"/>
      <w:sz w:val="52"/>
      <w:szCs w:val="52"/>
    </w:rPr>
  </w:style>
  <w:style w:type="character" w:customStyle="1" w:styleId="FontStyle41">
    <w:name w:val="Font Style41"/>
    <w:basedOn w:val="a0"/>
    <w:uiPriority w:val="99"/>
    <w:rsid w:val="004E6B6C"/>
    <w:rPr>
      <w:rFonts w:ascii="Times New Roman" w:hAnsi="Times New Roman" w:cs="Times New Roman"/>
      <w:b/>
      <w:bCs/>
      <w:i/>
      <w:iCs/>
      <w:spacing w:val="20"/>
      <w:sz w:val="36"/>
      <w:szCs w:val="36"/>
    </w:rPr>
  </w:style>
  <w:style w:type="character" w:customStyle="1" w:styleId="FontStyle42">
    <w:name w:val="Font Style42"/>
    <w:basedOn w:val="a0"/>
    <w:uiPriority w:val="99"/>
    <w:rsid w:val="004E6B6C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43">
    <w:name w:val="Font Style43"/>
    <w:basedOn w:val="a0"/>
    <w:uiPriority w:val="99"/>
    <w:rsid w:val="004E6B6C"/>
    <w:rPr>
      <w:rFonts w:ascii="Times New Roman" w:hAnsi="Times New Roman" w:cs="Times New Roman"/>
      <w:spacing w:val="10"/>
      <w:sz w:val="40"/>
      <w:szCs w:val="40"/>
    </w:rPr>
  </w:style>
  <w:style w:type="character" w:customStyle="1" w:styleId="FontStyle44">
    <w:name w:val="Font Style44"/>
    <w:basedOn w:val="a0"/>
    <w:uiPriority w:val="99"/>
    <w:rsid w:val="004E6B6C"/>
    <w:rPr>
      <w:rFonts w:ascii="Times New Roman" w:hAnsi="Times New Roman" w:cs="Times New Roman"/>
      <w:spacing w:val="20"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D56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41DB-0494-4CD7-8204-D3569477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3393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11</cp:revision>
  <cp:lastPrinted>2012-07-10T06:16:00Z</cp:lastPrinted>
  <dcterms:created xsi:type="dcterms:W3CDTF">2012-06-09T00:20:00Z</dcterms:created>
  <dcterms:modified xsi:type="dcterms:W3CDTF">2012-07-10T06:17:00Z</dcterms:modified>
</cp:coreProperties>
</file>