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F408FB">
        <w:rPr>
          <w:color w:val="auto"/>
        </w:rPr>
        <w:t>3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F408FB">
        <w:rPr>
          <w:color w:val="auto"/>
        </w:rPr>
        <w:t>4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F408FB" w:rsidRDefault="00F408FB" w:rsidP="00F408FB">
      <w:pPr>
        <w:pStyle w:val="a3"/>
      </w:pPr>
      <w:r w:rsidRPr="00B73E7E">
        <w:t>Всего в 3 квартале 2014 года в адрес Управления поступило 24 пис</w:t>
      </w:r>
      <w:r w:rsidRPr="00B73E7E">
        <w:t>ь</w:t>
      </w:r>
      <w:r w:rsidRPr="00B73E7E">
        <w:t>менных обращени</w:t>
      </w:r>
      <w:r w:rsidR="0002753A">
        <w:t>я</w:t>
      </w:r>
      <w:r w:rsidRPr="00B73E7E">
        <w:t xml:space="preserve"> граждан Российской Федерации. Из них рассмотрено 20 обращений, 4 находятся на рассмотрении. Кроме того даны разъяснения на </w:t>
      </w:r>
      <w:r>
        <w:t>21</w:t>
      </w:r>
      <w:r w:rsidRPr="00B73E7E">
        <w:t xml:space="preserve"> устн</w:t>
      </w:r>
      <w:r>
        <w:t>ое обращение</w:t>
      </w:r>
      <w:r w:rsidRPr="00B73E7E">
        <w:t>, поступивш</w:t>
      </w:r>
      <w:r>
        <w:t>ие</w:t>
      </w:r>
      <w:r w:rsidRPr="00B73E7E">
        <w:t xml:space="preserve"> как от граждан, так и от представителей операторов связи и других юридических лиц. </w:t>
      </w:r>
    </w:p>
    <w:p w:rsidR="00F408FB" w:rsidRPr="00B73E7E" w:rsidRDefault="00F408FB" w:rsidP="00F408FB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 xml:space="preserve">Количество поступивших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</w:tr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73E7E">
              <w:rPr>
                <w:b/>
                <w:sz w:val="24"/>
                <w:szCs w:val="24"/>
              </w:rPr>
              <w:t xml:space="preserve"> кв. 2013</w:t>
            </w:r>
          </w:p>
        </w:tc>
        <w:tc>
          <w:tcPr>
            <w:tcW w:w="2605" w:type="dxa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73E7E">
              <w:rPr>
                <w:b/>
                <w:sz w:val="24"/>
                <w:szCs w:val="24"/>
              </w:rPr>
              <w:t xml:space="preserve"> кв. 2014</w:t>
            </w:r>
          </w:p>
        </w:tc>
      </w:tr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08F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F408FB" w:rsidRPr="00F408FB" w:rsidRDefault="00F408FB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8FB">
        <w:rPr>
          <w:rFonts w:ascii="Times New Roman" w:hAnsi="Times New Roman" w:cs="Times New Roman"/>
          <w:sz w:val="28"/>
          <w:szCs w:val="28"/>
        </w:rPr>
        <w:t>В отчетном периоде поступило 2 обращения граждан, относящихся к сфере массовых коммуникаций. Одно обращение находится на рассмотрение. Обращений юридических лиц не поступало.</w:t>
      </w:r>
    </w:p>
    <w:p w:rsidR="00F408FB" w:rsidRDefault="00F408FB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8FB">
        <w:rPr>
          <w:rFonts w:ascii="Times New Roman" w:hAnsi="Times New Roman" w:cs="Times New Roman"/>
          <w:sz w:val="28"/>
          <w:szCs w:val="28"/>
        </w:rPr>
        <w:t>- 23.07.2014 поступило обращение по факту публикации материалов несоответствующих действительности, порочащих честь, достоинство и деловую репутацию, а также разглашение персональных данных  (ФИО и должность) на сайте www.express-kamchatka.com. Заявителю разъяснены положения законодательства Российской Федерации в сфере средств массовой информации и защиты персональных данных.</w:t>
      </w:r>
    </w:p>
    <w:p w:rsidR="0002753A" w:rsidRPr="00F408FB" w:rsidRDefault="0002753A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02753A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Cs w:val="28"/>
        </w:rPr>
      </w:pPr>
      <w:bookmarkStart w:id="2" w:name="_Toc329357338"/>
      <w:r w:rsidRPr="0002753A">
        <w:rPr>
          <w:rFonts w:ascii="Times New Roman" w:hAnsi="Times New Roman" w:cs="Times New Roman"/>
          <w:i/>
          <w:color w:val="auto"/>
          <w:szCs w:val="28"/>
        </w:rPr>
        <w:t>Работа с обращениями граждан в сфере связи</w:t>
      </w:r>
      <w:bookmarkEnd w:id="2"/>
    </w:p>
    <w:p w:rsidR="00F408FB" w:rsidRDefault="00F408FB" w:rsidP="00F408FB">
      <w:pPr>
        <w:pStyle w:val="a3"/>
        <w:jc w:val="left"/>
      </w:pPr>
      <w:r w:rsidRPr="00DD04AA">
        <w:t>Список лиц, действия которых обжаловались:</w:t>
      </w:r>
    </w:p>
    <w:p w:rsidR="00F408FB" w:rsidRDefault="00F408FB" w:rsidP="00F408FB">
      <w:pPr>
        <w:pStyle w:val="a3"/>
        <w:jc w:val="left"/>
      </w:pPr>
    </w:p>
    <w:tbl>
      <w:tblPr>
        <w:tblStyle w:val="a5"/>
        <w:tblW w:w="9571" w:type="dxa"/>
        <w:tblLook w:val="04A0"/>
      </w:tblPr>
      <w:tblGrid>
        <w:gridCol w:w="6383"/>
        <w:gridCol w:w="955"/>
        <w:gridCol w:w="1266"/>
        <w:gridCol w:w="967"/>
      </w:tblGrid>
      <w:tr w:rsidR="00F408FB" w:rsidRPr="007F1141" w:rsidTr="00F408FB">
        <w:trPr>
          <w:cantSplit/>
          <w:trHeight w:val="300"/>
          <w:tblHeader/>
        </w:trPr>
        <w:tc>
          <w:tcPr>
            <w:tcW w:w="6383" w:type="dxa"/>
            <w:noWrap/>
            <w:hideMark/>
          </w:tcPr>
          <w:p w:rsidR="00F408FB" w:rsidRDefault="00F408FB" w:rsidP="00F408FB">
            <w:pPr>
              <w:pStyle w:val="a4"/>
            </w:pPr>
            <w:r w:rsidRPr="004B2A80">
              <w:t xml:space="preserve">Наименование лица, </w:t>
            </w:r>
            <w:proofErr w:type="gramStart"/>
            <w:r w:rsidRPr="004B2A80">
              <w:t>действия</w:t>
            </w:r>
            <w:proofErr w:type="gramEnd"/>
            <w:r w:rsidRPr="004B2A80">
              <w:t xml:space="preserve"> которого обжалуются</w:t>
            </w:r>
          </w:p>
        </w:tc>
        <w:tc>
          <w:tcPr>
            <w:tcW w:w="955" w:type="dxa"/>
          </w:tcPr>
          <w:p w:rsidR="00F408FB" w:rsidRDefault="00F408FB" w:rsidP="00F408FB">
            <w:pPr>
              <w:pStyle w:val="-"/>
            </w:pPr>
            <w:r>
              <w:t>9 мес. 2013 г.</w:t>
            </w:r>
          </w:p>
        </w:tc>
        <w:tc>
          <w:tcPr>
            <w:tcW w:w="1266" w:type="dxa"/>
          </w:tcPr>
          <w:p w:rsidR="00F408FB" w:rsidRDefault="00F408FB" w:rsidP="00F408FB">
            <w:pPr>
              <w:pStyle w:val="-"/>
            </w:pPr>
            <w:r>
              <w:t>9 мес. 2014 г.</w:t>
            </w:r>
          </w:p>
        </w:tc>
        <w:tc>
          <w:tcPr>
            <w:tcW w:w="967" w:type="dxa"/>
          </w:tcPr>
          <w:p w:rsidR="00F408FB" w:rsidRDefault="00F408FB" w:rsidP="00F408FB">
            <w:pPr>
              <w:pStyle w:val="-"/>
            </w:pPr>
            <w:r>
              <w:t>3 кв. 2014 г.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rPr>
                <w:color w:val="000000"/>
              </w:rPr>
              <w:t>ОАО «Вымпел-Коммуникации»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3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2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rPr>
                <w:color w:val="000000"/>
              </w:rPr>
              <w:t>ОАО «Ростелеком»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5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4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2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rPr>
                <w:color w:val="000000"/>
              </w:rPr>
              <w:t>ОАО «МегаФон»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6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1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Del="00321E54" w:rsidRDefault="00F408FB" w:rsidP="00F408FB">
            <w:pPr>
              <w:pStyle w:val="a4"/>
            </w:pPr>
            <w:r w:rsidRPr="007F43DC">
              <w:rPr>
                <w:color w:val="000000"/>
              </w:rPr>
              <w:t>ООО «Камтелеком»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Del="00321E54" w:rsidRDefault="00F408FB" w:rsidP="00F408FB">
            <w:pPr>
              <w:pStyle w:val="a4"/>
            </w:pPr>
            <w:r w:rsidRPr="007F43DC">
              <w:rPr>
                <w:color w:val="000000"/>
              </w:rPr>
              <w:t>ФГУП «Почта России»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41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17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4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Del="00321E54" w:rsidRDefault="00F408FB" w:rsidP="00F408FB">
            <w:pPr>
              <w:pStyle w:val="a4"/>
            </w:pPr>
            <w:r w:rsidRPr="007F43DC">
              <w:rPr>
                <w:color w:val="000000"/>
              </w:rPr>
              <w:t>ОАО «МТС»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10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4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7F43DC">
              <w:rPr>
                <w:color w:val="000000"/>
              </w:rPr>
              <w:t>Системы и технологии электронных коммуникаций</w:t>
            </w:r>
            <w:r>
              <w:rPr>
                <w:color w:val="000000"/>
              </w:rPr>
              <w:t>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1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7F43DC">
              <w:rPr>
                <w:color w:val="000000"/>
              </w:rPr>
              <w:t>Современное Камчатское Телевидение плюс</w:t>
            </w:r>
            <w:r>
              <w:rPr>
                <w:color w:val="000000"/>
              </w:rPr>
              <w:t>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1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ООО «ИнтерКамСервис»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1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463781">
              <w:rPr>
                <w:color w:val="000000"/>
              </w:rPr>
              <w:t>Радиус</w:t>
            </w:r>
            <w:r>
              <w:rPr>
                <w:color w:val="000000"/>
              </w:rPr>
              <w:t>»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1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F408FB" w:rsidRPr="007F43DC" w:rsidDel="00321E54" w:rsidRDefault="00F408FB" w:rsidP="00F408FB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955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6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2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  <w:rPr>
                <w:b/>
                <w:color w:val="000000"/>
              </w:rPr>
            </w:pPr>
            <w:r w:rsidRPr="00463781">
              <w:rPr>
                <w:b/>
                <w:color w:val="000000"/>
              </w:rPr>
              <w:t>0</w:t>
            </w:r>
          </w:p>
        </w:tc>
      </w:tr>
      <w:tr w:rsidR="00F408FB" w:rsidRPr="007F1141" w:rsidTr="00F408FB">
        <w:trPr>
          <w:cantSplit/>
          <w:trHeight w:val="300"/>
        </w:trPr>
        <w:tc>
          <w:tcPr>
            <w:tcW w:w="6383" w:type="dxa"/>
            <w:noWrap/>
            <w:hideMark/>
          </w:tcPr>
          <w:p w:rsidR="00F408FB" w:rsidRPr="007F43DC" w:rsidRDefault="00F408FB" w:rsidP="00F408FB">
            <w:pPr>
              <w:pStyle w:val="a4"/>
              <w:jc w:val="right"/>
              <w:rPr>
                <w:b/>
              </w:rPr>
            </w:pPr>
            <w:r w:rsidRPr="007F43DC">
              <w:rPr>
                <w:b/>
              </w:rPr>
              <w:t>Общий итог</w:t>
            </w:r>
          </w:p>
        </w:tc>
        <w:tc>
          <w:tcPr>
            <w:tcW w:w="955" w:type="dxa"/>
            <w:vAlign w:val="center"/>
          </w:tcPr>
          <w:p w:rsidR="00F408FB" w:rsidRPr="007F43DC" w:rsidRDefault="00F408FB" w:rsidP="00F408FB">
            <w:pPr>
              <w:pStyle w:val="-"/>
              <w:rPr>
                <w:b/>
              </w:rPr>
            </w:pPr>
            <w:r w:rsidRPr="007F43DC">
              <w:rPr>
                <w:b/>
              </w:rPr>
              <w:t>66</w:t>
            </w:r>
          </w:p>
        </w:tc>
        <w:tc>
          <w:tcPr>
            <w:tcW w:w="1266" w:type="dxa"/>
            <w:vAlign w:val="center"/>
          </w:tcPr>
          <w:p w:rsidR="00F408FB" w:rsidRPr="00463781" w:rsidRDefault="00F408FB" w:rsidP="00F408FB">
            <w:pPr>
              <w:pStyle w:val="-"/>
            </w:pPr>
            <w:r w:rsidRPr="00463781">
              <w:t>42</w:t>
            </w:r>
          </w:p>
        </w:tc>
        <w:tc>
          <w:tcPr>
            <w:tcW w:w="967" w:type="dxa"/>
            <w:vAlign w:val="center"/>
          </w:tcPr>
          <w:p w:rsidR="00F408FB" w:rsidRPr="00463781" w:rsidRDefault="00F408FB" w:rsidP="00F408FB">
            <w:pPr>
              <w:pStyle w:val="-"/>
            </w:pPr>
            <w:r w:rsidRPr="00463781">
              <w:t>12</w:t>
            </w:r>
          </w:p>
        </w:tc>
      </w:tr>
    </w:tbl>
    <w:p w:rsidR="00F408FB" w:rsidRDefault="00F408FB" w:rsidP="00F408FB">
      <w:pPr>
        <w:pStyle w:val="a3"/>
        <w:jc w:val="left"/>
      </w:pPr>
    </w:p>
    <w:p w:rsidR="00F408FB" w:rsidRDefault="00F408FB" w:rsidP="00F408FB">
      <w:pPr>
        <w:pStyle w:val="a3"/>
        <w:jc w:val="left"/>
      </w:pPr>
      <w:r w:rsidRPr="00DD04AA">
        <w:t>Итоги рассмотрения обращений граждан:</w:t>
      </w:r>
    </w:p>
    <w:tbl>
      <w:tblPr>
        <w:tblStyle w:val="a5"/>
        <w:tblW w:w="9571" w:type="dxa"/>
        <w:tblLook w:val="04A0"/>
      </w:tblPr>
      <w:tblGrid>
        <w:gridCol w:w="2376"/>
        <w:gridCol w:w="2694"/>
        <w:gridCol w:w="1842"/>
        <w:gridCol w:w="1560"/>
        <w:gridCol w:w="1099"/>
      </w:tblGrid>
      <w:tr w:rsidR="00F408FB" w:rsidRPr="00D36695" w:rsidTr="00F408FB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F408FB" w:rsidRDefault="00F408FB" w:rsidP="00F408FB">
            <w:pPr>
              <w:pStyle w:val="-"/>
            </w:pPr>
            <w:r>
              <w:t xml:space="preserve">Проведение </w:t>
            </w:r>
            <w:proofErr w:type="gramStart"/>
            <w:r>
              <w:t>внеплановой</w:t>
            </w:r>
            <w:proofErr w:type="gramEnd"/>
            <w:r>
              <w:t xml:space="preserve"> проверки</w:t>
            </w:r>
          </w:p>
        </w:tc>
        <w:tc>
          <w:tcPr>
            <w:tcW w:w="2694" w:type="dxa"/>
            <w:noWrap/>
            <w:vAlign w:val="center"/>
            <w:hideMark/>
          </w:tcPr>
          <w:p w:rsidR="00F408FB" w:rsidRDefault="00F408FB" w:rsidP="00F408FB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1842" w:type="dxa"/>
            <w:noWrap/>
            <w:hideMark/>
          </w:tcPr>
          <w:p w:rsidR="00F408FB" w:rsidRDefault="00F408FB" w:rsidP="00F408FB">
            <w:pPr>
              <w:pStyle w:val="-"/>
            </w:pPr>
            <w:r>
              <w:t>9 мес. 2013 г.</w:t>
            </w:r>
          </w:p>
        </w:tc>
        <w:tc>
          <w:tcPr>
            <w:tcW w:w="1560" w:type="dxa"/>
          </w:tcPr>
          <w:p w:rsidR="00F408FB" w:rsidRDefault="00F408FB" w:rsidP="00F408FB">
            <w:pPr>
              <w:pStyle w:val="-"/>
            </w:pPr>
            <w:r>
              <w:t>9 мес. 2014 г.</w:t>
            </w:r>
          </w:p>
        </w:tc>
        <w:tc>
          <w:tcPr>
            <w:tcW w:w="1099" w:type="dxa"/>
          </w:tcPr>
          <w:p w:rsidR="00F408FB" w:rsidRDefault="00F408FB" w:rsidP="00F408FB">
            <w:pPr>
              <w:pStyle w:val="-"/>
            </w:pPr>
            <w:r>
              <w:t>3 кв. 2014 г.</w:t>
            </w:r>
          </w:p>
        </w:tc>
      </w:tr>
      <w:tr w:rsidR="00F408FB" w:rsidRPr="00D36695" w:rsidTr="00F408FB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проведена</w:t>
            </w:r>
          </w:p>
          <w:p w:rsidR="00F408FB" w:rsidRPr="007F43DC" w:rsidRDefault="00F408FB" w:rsidP="00F408FB">
            <w:pPr>
              <w:pStyle w:val="a4"/>
            </w:pPr>
            <w:r w:rsidRPr="007F43DC">
              <w:t> </w:t>
            </w:r>
          </w:p>
          <w:p w:rsidR="00F408FB" w:rsidRPr="007F43DC" w:rsidRDefault="00F408FB" w:rsidP="00F408FB">
            <w:pPr>
              <w:pStyle w:val="a4"/>
            </w:pPr>
            <w:r w:rsidRPr="007F43DC">
              <w:t> </w:t>
            </w:r>
          </w:p>
        </w:tc>
        <w:tc>
          <w:tcPr>
            <w:tcW w:w="2694" w:type="dxa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842" w:type="dxa"/>
            <w:noWrap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17</w:t>
            </w:r>
          </w:p>
        </w:tc>
        <w:tc>
          <w:tcPr>
            <w:tcW w:w="1560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9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08FB" w:rsidRPr="00D36695" w:rsidTr="00F408FB">
        <w:trPr>
          <w:trHeight w:val="300"/>
        </w:trPr>
        <w:tc>
          <w:tcPr>
            <w:tcW w:w="2376" w:type="dxa"/>
            <w:vMerge/>
            <w:noWrap/>
            <w:hideMark/>
          </w:tcPr>
          <w:p w:rsidR="00F408FB" w:rsidRPr="007F43DC" w:rsidDel="00772CA6" w:rsidRDefault="00F408FB" w:rsidP="00F408FB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842" w:type="dxa"/>
            <w:noWrap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08FB" w:rsidRPr="00D36695" w:rsidTr="00F408FB">
        <w:trPr>
          <w:trHeight w:val="300"/>
        </w:trPr>
        <w:tc>
          <w:tcPr>
            <w:tcW w:w="2376" w:type="dxa"/>
            <w:vMerge/>
            <w:noWrap/>
            <w:hideMark/>
          </w:tcPr>
          <w:p w:rsidR="00F408FB" w:rsidRPr="007F43DC" w:rsidRDefault="00F408FB" w:rsidP="00F408FB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разъяснено</w:t>
            </w:r>
          </w:p>
        </w:tc>
        <w:tc>
          <w:tcPr>
            <w:tcW w:w="1842" w:type="dxa"/>
            <w:noWrap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08FB" w:rsidRPr="00D36695" w:rsidTr="00F408FB">
        <w:trPr>
          <w:trHeight w:val="300"/>
        </w:trPr>
        <w:tc>
          <w:tcPr>
            <w:tcW w:w="2376" w:type="dxa"/>
            <w:vMerge/>
            <w:noWrap/>
            <w:hideMark/>
          </w:tcPr>
          <w:p w:rsidR="00F408FB" w:rsidRPr="007F43DC" w:rsidRDefault="00F408FB" w:rsidP="00F408FB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решено положительно</w:t>
            </w:r>
          </w:p>
        </w:tc>
        <w:tc>
          <w:tcPr>
            <w:tcW w:w="1842" w:type="dxa"/>
            <w:noWrap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08FB" w:rsidRPr="00D36695" w:rsidTr="00F408FB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не проведена</w:t>
            </w:r>
          </w:p>
          <w:p w:rsidR="00F408FB" w:rsidRPr="007F43DC" w:rsidRDefault="00F408FB" w:rsidP="00F408FB">
            <w:pPr>
              <w:pStyle w:val="a4"/>
            </w:pPr>
            <w:r w:rsidRPr="007F43DC">
              <w:t> </w:t>
            </w:r>
          </w:p>
          <w:p w:rsidR="00F408FB" w:rsidRPr="007F43DC" w:rsidRDefault="00F408FB" w:rsidP="00F408FB">
            <w:pPr>
              <w:pStyle w:val="a4"/>
            </w:pPr>
            <w:r w:rsidRPr="007F43DC">
              <w:t> </w:t>
            </w:r>
          </w:p>
          <w:p w:rsidR="00F408FB" w:rsidRPr="007F43DC" w:rsidRDefault="00F408FB" w:rsidP="00F408FB">
            <w:pPr>
              <w:pStyle w:val="a4"/>
            </w:pPr>
            <w:r w:rsidRPr="007F43DC">
              <w:t> </w:t>
            </w:r>
          </w:p>
          <w:p w:rsidR="00F408FB" w:rsidRPr="007F43DC" w:rsidRDefault="00F408FB" w:rsidP="00F408FB">
            <w:pPr>
              <w:pStyle w:val="a4"/>
            </w:pPr>
            <w:r w:rsidRPr="007F43DC">
              <w:t> </w:t>
            </w:r>
          </w:p>
        </w:tc>
        <w:tc>
          <w:tcPr>
            <w:tcW w:w="2694" w:type="dxa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842" w:type="dxa"/>
            <w:noWrap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9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08FB" w:rsidRPr="00D36695" w:rsidTr="00F408FB">
        <w:trPr>
          <w:trHeight w:val="300"/>
        </w:trPr>
        <w:tc>
          <w:tcPr>
            <w:tcW w:w="2376" w:type="dxa"/>
            <w:vMerge/>
            <w:noWrap/>
            <w:hideMark/>
          </w:tcPr>
          <w:p w:rsidR="00F408FB" w:rsidRPr="007F43DC" w:rsidRDefault="00F408FB" w:rsidP="00F408FB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842" w:type="dxa"/>
            <w:noWrap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9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08FB" w:rsidRPr="00D36695" w:rsidTr="00F408FB">
        <w:trPr>
          <w:trHeight w:val="300"/>
        </w:trPr>
        <w:tc>
          <w:tcPr>
            <w:tcW w:w="2376" w:type="dxa"/>
            <w:vMerge/>
            <w:noWrap/>
            <w:hideMark/>
          </w:tcPr>
          <w:p w:rsidR="00F408FB" w:rsidRDefault="00F408FB" w:rsidP="00F408FB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переадресовано</w:t>
            </w:r>
          </w:p>
        </w:tc>
        <w:tc>
          <w:tcPr>
            <w:tcW w:w="1842" w:type="dxa"/>
            <w:noWrap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9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08FB" w:rsidRPr="00D36695" w:rsidTr="00F408FB">
        <w:trPr>
          <w:trHeight w:val="300"/>
        </w:trPr>
        <w:tc>
          <w:tcPr>
            <w:tcW w:w="2376" w:type="dxa"/>
            <w:vMerge/>
            <w:noWrap/>
            <w:hideMark/>
          </w:tcPr>
          <w:p w:rsidR="00F408FB" w:rsidRDefault="00F408FB" w:rsidP="00F408FB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разъяснено</w:t>
            </w:r>
          </w:p>
        </w:tc>
        <w:tc>
          <w:tcPr>
            <w:tcW w:w="1842" w:type="dxa"/>
            <w:noWrap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40</w:t>
            </w:r>
          </w:p>
        </w:tc>
        <w:tc>
          <w:tcPr>
            <w:tcW w:w="1560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99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408FB" w:rsidRPr="00D36695" w:rsidTr="00F408FB">
        <w:trPr>
          <w:trHeight w:val="300"/>
        </w:trPr>
        <w:tc>
          <w:tcPr>
            <w:tcW w:w="2376" w:type="dxa"/>
            <w:vMerge/>
            <w:noWrap/>
            <w:hideMark/>
          </w:tcPr>
          <w:p w:rsidR="00F408FB" w:rsidRDefault="00F408FB" w:rsidP="00F408FB">
            <w:pPr>
              <w:pStyle w:val="a4"/>
            </w:pPr>
          </w:p>
        </w:tc>
        <w:tc>
          <w:tcPr>
            <w:tcW w:w="2694" w:type="dxa"/>
            <w:noWrap/>
            <w:hideMark/>
          </w:tcPr>
          <w:p w:rsidR="00F408FB" w:rsidRPr="007F43DC" w:rsidRDefault="00F408FB" w:rsidP="00F408FB">
            <w:pPr>
              <w:pStyle w:val="a4"/>
            </w:pPr>
            <w:r w:rsidRPr="007F43DC">
              <w:t>решено положительно</w:t>
            </w:r>
          </w:p>
        </w:tc>
        <w:tc>
          <w:tcPr>
            <w:tcW w:w="1842" w:type="dxa"/>
            <w:noWrap/>
            <w:hideMark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 w:rsidRPr="007F43DC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</w:tcPr>
          <w:p w:rsidR="00F408FB" w:rsidRPr="007F43DC" w:rsidRDefault="00F408FB" w:rsidP="00F408F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408FB" w:rsidRDefault="00F408FB" w:rsidP="00F408FB">
      <w:pPr>
        <w:pStyle w:val="a3"/>
      </w:pPr>
    </w:p>
    <w:p w:rsidR="00F408FB" w:rsidRPr="00DD04AA" w:rsidRDefault="00F408FB" w:rsidP="00F408FB">
      <w:pPr>
        <w:pStyle w:val="a3"/>
      </w:pPr>
      <w:r w:rsidRPr="00DD04AA">
        <w:t>Как видно из представленных данных в 2014 году значительно снизилось общее число обращений, что обусловлено практически полным прекр</w:t>
      </w:r>
      <w:r w:rsidRPr="00DD04AA">
        <w:t>а</w:t>
      </w:r>
      <w:r w:rsidRPr="00DD04AA">
        <w:t>щением поступления обращений на качество услуг связи, предоставляемых ФГУП «Почта России». По всей видимости, данное изменение вызвано улучшением качества предоставляемых услуг связи данным оператором. О</w:t>
      </w:r>
      <w:r w:rsidRPr="00DD04AA">
        <w:t>т</w:t>
      </w:r>
      <w:r w:rsidRPr="00DD04AA">
        <w:t xml:space="preserve">части это подтверждается результатами проведенной плановой выездной проверки УФПС Камчатского края, в </w:t>
      </w:r>
      <w:proofErr w:type="gramStart"/>
      <w:r w:rsidRPr="00DD04AA">
        <w:t>ходе</w:t>
      </w:r>
      <w:proofErr w:type="gramEnd"/>
      <w:r w:rsidRPr="00DD04AA">
        <w:t xml:space="preserve"> которой установлено, что в</w:t>
      </w:r>
      <w:r>
        <w:t xml:space="preserve"> 3</w:t>
      </w:r>
      <w:r w:rsidRPr="00DD04AA">
        <w:t xml:space="preserve"> ква</w:t>
      </w:r>
      <w:r w:rsidRPr="00DD04AA">
        <w:t>р</w:t>
      </w:r>
      <w:r w:rsidRPr="00DD04AA">
        <w:t>тале 2014 года число отправлений уложившихся в контрольный срок по ме</w:t>
      </w:r>
      <w:r w:rsidRPr="00DD04AA">
        <w:t>ж</w:t>
      </w:r>
      <w:r w:rsidRPr="00DD04AA">
        <w:t>областному потоку удвоилось (примерно с 40-50% до 80-90%) относительно предыдущего квартала.</w:t>
      </w:r>
    </w:p>
    <w:p w:rsidR="00F408FB" w:rsidRPr="00DD04AA" w:rsidRDefault="00F408FB" w:rsidP="00F408FB">
      <w:pPr>
        <w:pStyle w:val="a3"/>
      </w:pPr>
      <w:r w:rsidRPr="00DD04AA">
        <w:t>Из поступивших</w:t>
      </w:r>
      <w:r>
        <w:t xml:space="preserve"> в 3 квартале</w:t>
      </w:r>
      <w:r w:rsidRPr="00DD04AA">
        <w:t xml:space="preserve"> обращений:</w:t>
      </w:r>
    </w:p>
    <w:p w:rsidR="00F408FB" w:rsidRPr="00DD04AA" w:rsidRDefault="00F408FB" w:rsidP="00F408FB">
      <w:pPr>
        <w:pStyle w:val="a3"/>
        <w:numPr>
          <w:ilvl w:val="0"/>
          <w:numId w:val="2"/>
        </w:numPr>
      </w:pPr>
      <w:r>
        <w:t>6 </w:t>
      </w:r>
      <w:r w:rsidRPr="00DD04AA">
        <w:t xml:space="preserve">(50%) по вопросам </w:t>
      </w:r>
      <w:r>
        <w:t>оказания телематических услуг связи</w:t>
      </w:r>
      <w:r w:rsidRPr="00DD04AA">
        <w:t>;</w:t>
      </w:r>
    </w:p>
    <w:p w:rsidR="00F408FB" w:rsidRPr="00DD04AA" w:rsidRDefault="00F408FB" w:rsidP="00F408FB">
      <w:pPr>
        <w:pStyle w:val="a3"/>
        <w:numPr>
          <w:ilvl w:val="0"/>
          <w:numId w:val="2"/>
        </w:numPr>
      </w:pPr>
      <w:r>
        <w:t>4 </w:t>
      </w:r>
      <w:r w:rsidRPr="00DD04AA">
        <w:t>(</w:t>
      </w:r>
      <w:r>
        <w:t>33</w:t>
      </w:r>
      <w:r w:rsidRPr="00DD04AA">
        <w:t xml:space="preserve">%) по вопросам оказания услуг </w:t>
      </w:r>
      <w:proofErr w:type="gramStart"/>
      <w:r w:rsidRPr="00DD04AA">
        <w:t>почтовой</w:t>
      </w:r>
      <w:proofErr w:type="gramEnd"/>
      <w:r w:rsidRPr="00DD04AA">
        <w:t xml:space="preserve"> связи;</w:t>
      </w:r>
    </w:p>
    <w:p w:rsidR="00F408FB" w:rsidRPr="00DD04AA" w:rsidRDefault="00F408FB" w:rsidP="00F408FB">
      <w:pPr>
        <w:pStyle w:val="a3"/>
        <w:numPr>
          <w:ilvl w:val="0"/>
          <w:numId w:val="2"/>
        </w:numPr>
      </w:pPr>
      <w:r>
        <w:t>2 </w:t>
      </w:r>
      <w:r w:rsidRPr="00DD04AA">
        <w:t>(1</w:t>
      </w:r>
      <w:r>
        <w:t>7</w:t>
      </w:r>
      <w:r w:rsidRPr="00DD04AA">
        <w:t xml:space="preserve">%) по вопросам оказания услуг </w:t>
      </w:r>
      <w:r>
        <w:t>подвижной радиотелефо</w:t>
      </w:r>
      <w:r>
        <w:t>н</w:t>
      </w:r>
      <w:r>
        <w:t>ной связи</w:t>
      </w:r>
      <w:r w:rsidRPr="00DD04AA">
        <w:t>.</w:t>
      </w:r>
    </w:p>
    <w:p w:rsidR="00F408FB" w:rsidRDefault="00F408FB" w:rsidP="00F408FB">
      <w:pPr>
        <w:pStyle w:val="a3"/>
      </w:pPr>
    </w:p>
    <w:p w:rsidR="00F408FB" w:rsidRPr="0002753A" w:rsidRDefault="00F408FB" w:rsidP="00F408FB">
      <w:pPr>
        <w:pStyle w:val="4"/>
        <w:spacing w:before="0"/>
        <w:rPr>
          <w:rFonts w:cs="Times New Roman"/>
          <w:b/>
          <w:szCs w:val="28"/>
        </w:rPr>
      </w:pPr>
      <w:r w:rsidRPr="0002753A">
        <w:rPr>
          <w:rFonts w:cs="Times New Roman"/>
          <w:b/>
          <w:szCs w:val="28"/>
        </w:rPr>
        <w:t xml:space="preserve">Работа с обращениями в области </w:t>
      </w:r>
      <w:proofErr w:type="gramStart"/>
      <w:r w:rsidRPr="0002753A">
        <w:rPr>
          <w:rFonts w:cs="Times New Roman"/>
          <w:b/>
          <w:szCs w:val="28"/>
        </w:rPr>
        <w:t>персональных</w:t>
      </w:r>
      <w:proofErr w:type="gramEnd"/>
      <w:r w:rsidRPr="0002753A">
        <w:rPr>
          <w:rFonts w:cs="Times New Roman"/>
          <w:b/>
          <w:szCs w:val="28"/>
        </w:rPr>
        <w:t xml:space="preserve"> данных</w:t>
      </w:r>
    </w:p>
    <w:p w:rsidR="00F408FB" w:rsidRPr="00F408FB" w:rsidRDefault="00F408FB" w:rsidP="00F4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8FB">
        <w:rPr>
          <w:rFonts w:ascii="Times New Roman" w:hAnsi="Times New Roman" w:cs="Times New Roman"/>
          <w:sz w:val="28"/>
          <w:szCs w:val="28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</w:t>
      </w:r>
      <w:r w:rsidRPr="00F408FB">
        <w:rPr>
          <w:rFonts w:ascii="Times New Roman" w:hAnsi="Times New Roman" w:cs="Times New Roman"/>
          <w:sz w:val="28"/>
          <w:szCs w:val="28"/>
        </w:rPr>
        <w:t>у</w:t>
      </w:r>
      <w:r w:rsidRPr="00F408FB">
        <w:rPr>
          <w:rFonts w:ascii="Times New Roman" w:hAnsi="Times New Roman" w:cs="Times New Roman"/>
          <w:sz w:val="28"/>
          <w:szCs w:val="28"/>
        </w:rPr>
        <w:t>альных предпринимателей, коммерческих организаций, общественных объ</w:t>
      </w:r>
      <w:r w:rsidRPr="00F408FB">
        <w:rPr>
          <w:rFonts w:ascii="Times New Roman" w:hAnsi="Times New Roman" w:cs="Times New Roman"/>
          <w:sz w:val="28"/>
          <w:szCs w:val="28"/>
        </w:rPr>
        <w:t>е</w:t>
      </w:r>
      <w:r w:rsidRPr="00F408FB">
        <w:rPr>
          <w:rFonts w:ascii="Times New Roman" w:hAnsi="Times New Roman" w:cs="Times New Roman"/>
          <w:sz w:val="28"/>
          <w:szCs w:val="28"/>
        </w:rPr>
        <w:t>динений и других, за отчетный период.</w:t>
      </w:r>
    </w:p>
    <w:p w:rsidR="00F408FB" w:rsidRPr="00F408FB" w:rsidRDefault="00F408FB" w:rsidP="00F4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494"/>
      </w:tblGrid>
      <w:tr w:rsidR="00F408FB" w:rsidRPr="00F408FB" w:rsidTr="00F408FB">
        <w:trPr>
          <w:trHeight w:val="300"/>
          <w:jc w:val="center"/>
        </w:trPr>
        <w:tc>
          <w:tcPr>
            <w:tcW w:w="4077" w:type="dxa"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94" w:type="dxa"/>
            <w:shd w:val="clear" w:color="auto" w:fill="auto"/>
            <w:noWrap/>
            <w:vAlign w:val="center"/>
            <w:hideMark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</w:t>
            </w:r>
          </w:p>
        </w:tc>
      </w:tr>
      <w:tr w:rsidR="00F408FB" w:rsidRPr="00F408FB" w:rsidTr="00F408FB">
        <w:trPr>
          <w:trHeight w:val="300"/>
          <w:jc w:val="center"/>
        </w:trPr>
        <w:tc>
          <w:tcPr>
            <w:tcW w:w="4077" w:type="dxa"/>
            <w:vAlign w:val="center"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9 мес. 2013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8FB" w:rsidRPr="00F408FB" w:rsidTr="00F408FB">
        <w:trPr>
          <w:trHeight w:val="300"/>
          <w:jc w:val="center"/>
        </w:trPr>
        <w:tc>
          <w:tcPr>
            <w:tcW w:w="4077" w:type="dxa"/>
            <w:vAlign w:val="center"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9 мес. 2014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08FB" w:rsidRPr="00F408FB" w:rsidTr="00F408FB">
        <w:trPr>
          <w:trHeight w:val="300"/>
          <w:jc w:val="center"/>
        </w:trPr>
        <w:tc>
          <w:tcPr>
            <w:tcW w:w="4077" w:type="dxa"/>
            <w:vAlign w:val="center"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3 кв.2014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F408FB" w:rsidRPr="00F408FB" w:rsidRDefault="0002753A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408FB" w:rsidRPr="00F408FB" w:rsidRDefault="00F408FB" w:rsidP="00F408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08FB" w:rsidRPr="00F408FB" w:rsidRDefault="00F408FB" w:rsidP="00F408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F408FB">
        <w:rPr>
          <w:rFonts w:ascii="Times New Roman" w:hAnsi="Times New Roman" w:cs="Times New Roman"/>
          <w:sz w:val="28"/>
          <w:szCs w:val="28"/>
          <w:lang w:eastAsia="ar-SA"/>
        </w:rPr>
        <w:t>За 3 квартал 2014 года поступило 6 обращений граждан в области пе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сональных данных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, из них 4 рассмотрено, 2 находится на рассмотрении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. Обращений юридических лиц не поступало.</w:t>
      </w:r>
    </w:p>
    <w:p w:rsidR="00F408FB" w:rsidRPr="002B6AB2" w:rsidRDefault="00F408FB" w:rsidP="00F408FB">
      <w:pPr>
        <w:spacing w:after="0" w:line="240" w:lineRule="auto"/>
      </w:pPr>
    </w:p>
    <w:p w:rsidR="00F408FB" w:rsidRPr="00F408FB" w:rsidRDefault="00F408FB" w:rsidP="00F408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8FB">
        <w:rPr>
          <w:rFonts w:ascii="Times New Roman" w:hAnsi="Times New Roman" w:cs="Times New Roman"/>
          <w:sz w:val="28"/>
          <w:szCs w:val="28"/>
          <w:lang w:eastAsia="ar-SA"/>
        </w:rPr>
        <w:t>10.07.2014 в Управление Роскомнадзора повторно поступило обр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щение 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, перенаправленное Елизовской городской прокуратурой, по вопросу законности передачи ее персональных данных при заключении  Управляющей компанией "Светлана" договора уступки права требования. По данному обращению 08.07.2014 заявительнице дано разъяснение.</w:t>
      </w:r>
    </w:p>
    <w:p w:rsidR="00F408FB" w:rsidRPr="00F408FB" w:rsidRDefault="00F408FB" w:rsidP="00F408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10.07.2014 поступило обращение 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по поводу передачи управляющей компанией  МУП "Николаевское" ее персональных данных к ИП Сивер И.В. 29.07.2014 в адрес ИП Сивер и  МУП "Николаевское" были направлены запросы. 08.08.2014 срок рассмотрения обращения был продлен. 05.09.2014 заявительнице дано разъяснение.</w:t>
      </w:r>
    </w:p>
    <w:p w:rsidR="00F408FB" w:rsidRPr="00F408FB" w:rsidRDefault="00F408FB" w:rsidP="00F408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23.07.2014 поступило обращение 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по вопросу соде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жания материалов, публикуемых в СМИ, содержащее, в том числе, запрос о законности распространения его персональных данных. Заявителю дано разъяснение 21.08.2014.</w:t>
      </w:r>
    </w:p>
    <w:p w:rsidR="00F408FB" w:rsidRPr="00F408FB" w:rsidRDefault="00F408FB" w:rsidP="00F408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28.07.2014 поступило обращение 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об обработке ее персональных данных ООО "Арсенал", с которым она заключила сделку купли-продажи по </w:t>
      </w:r>
      <w:proofErr w:type="spellStart"/>
      <w:proofErr w:type="gramStart"/>
      <w:r w:rsidRPr="00F408FB">
        <w:rPr>
          <w:rFonts w:ascii="Times New Roman" w:hAnsi="Times New Roman" w:cs="Times New Roman"/>
          <w:sz w:val="28"/>
          <w:szCs w:val="28"/>
          <w:lang w:eastAsia="ar-SA"/>
        </w:rPr>
        <w:t>счет-заказу</w:t>
      </w:r>
      <w:proofErr w:type="spellEnd"/>
      <w:proofErr w:type="gramEnd"/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на товар. 29.07.2014 заявительнице дано разъя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нение.</w:t>
      </w:r>
    </w:p>
    <w:p w:rsidR="00F408FB" w:rsidRPr="00F408FB" w:rsidRDefault="00F408FB" w:rsidP="00F408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16.09.2014 поступило обращение 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о нарушении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 xml:space="preserve"> ООО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"А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ционерный коммерческий банк содействия коммерции и бизнесу" его прав в части обработки персональных данных. Оператору направлен запрос.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Обращение находится на рассмотрении.</w:t>
      </w:r>
    </w:p>
    <w:p w:rsidR="0002753A" w:rsidRPr="00F408FB" w:rsidRDefault="00F408FB" w:rsidP="000275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29.09.2014 поступило обращение 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гражданина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, перенаправле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ное из  Управления Роспотребнадзора по Камчатскому краю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по вопросу нарушения требований законод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тельства о персональных данных при представлении ему МУП "Городское </w:t>
      </w:r>
      <w:proofErr w:type="spellStart"/>
      <w:r w:rsidRPr="00F408FB">
        <w:rPr>
          <w:rFonts w:ascii="Times New Roman" w:hAnsi="Times New Roman" w:cs="Times New Roman"/>
          <w:sz w:val="28"/>
          <w:szCs w:val="28"/>
          <w:lang w:eastAsia="ar-SA"/>
        </w:rPr>
        <w:t>тепловодоснабжение</w:t>
      </w:r>
      <w:proofErr w:type="spellEnd"/>
      <w:r w:rsidRPr="00F408FB">
        <w:rPr>
          <w:rFonts w:ascii="Times New Roman" w:hAnsi="Times New Roman" w:cs="Times New Roman"/>
          <w:sz w:val="28"/>
          <w:szCs w:val="28"/>
          <w:lang w:eastAsia="ar-SA"/>
        </w:rPr>
        <w:t>" и ООО "Вертекс и</w:t>
      </w:r>
      <w:proofErr w:type="gramStart"/>
      <w:r w:rsidRPr="00F408FB">
        <w:rPr>
          <w:rFonts w:ascii="Times New Roman" w:hAnsi="Times New Roman" w:cs="Times New Roman"/>
          <w:sz w:val="28"/>
          <w:szCs w:val="28"/>
          <w:lang w:eastAsia="ar-SA"/>
        </w:rPr>
        <w:t xml:space="preserve"> К</w:t>
      </w:r>
      <w:proofErr w:type="gramEnd"/>
      <w:r w:rsidRPr="00F408FB">
        <w:rPr>
          <w:rFonts w:ascii="Times New Roman" w:hAnsi="Times New Roman" w:cs="Times New Roman"/>
          <w:sz w:val="28"/>
          <w:szCs w:val="28"/>
          <w:lang w:eastAsia="ar-SA"/>
        </w:rPr>
        <w:t>" счетов-квитанций на оплату у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F408FB">
        <w:rPr>
          <w:rFonts w:ascii="Times New Roman" w:hAnsi="Times New Roman" w:cs="Times New Roman"/>
          <w:sz w:val="28"/>
          <w:szCs w:val="28"/>
          <w:lang w:eastAsia="ar-SA"/>
        </w:rPr>
        <w:t>луг ЖКХ. Операторам направлены запросы.</w:t>
      </w:r>
      <w:r w:rsidR="0002753A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Обращение находится на рассмотрении.</w:t>
      </w:r>
    </w:p>
    <w:p w:rsidR="00F408FB" w:rsidRPr="00F408FB" w:rsidRDefault="00F408FB" w:rsidP="000275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08FB" w:rsidRDefault="00F408FB" w:rsidP="007E3B34">
      <w:pPr>
        <w:pStyle w:val="a3"/>
      </w:pPr>
    </w:p>
    <w:p w:rsidR="00F408FB" w:rsidRDefault="00F408FB" w:rsidP="007E3B34">
      <w:pPr>
        <w:pStyle w:val="a3"/>
      </w:pPr>
    </w:p>
    <w:p w:rsidR="00F408FB" w:rsidRDefault="00F408FB" w:rsidP="007E3B34">
      <w:pPr>
        <w:pStyle w:val="a3"/>
      </w:pPr>
    </w:p>
    <w:p w:rsidR="00F408FB" w:rsidRDefault="00F408FB" w:rsidP="007E3B34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B4193"/>
    <w:rsid w:val="0012052D"/>
    <w:rsid w:val="001E7745"/>
    <w:rsid w:val="00262C89"/>
    <w:rsid w:val="002E45AE"/>
    <w:rsid w:val="003029D6"/>
    <w:rsid w:val="00347B44"/>
    <w:rsid w:val="0037612F"/>
    <w:rsid w:val="00424A5C"/>
    <w:rsid w:val="005802D2"/>
    <w:rsid w:val="006E7304"/>
    <w:rsid w:val="007E3B34"/>
    <w:rsid w:val="009278B6"/>
    <w:rsid w:val="00B31338"/>
    <w:rsid w:val="00C6485F"/>
    <w:rsid w:val="00C97FF8"/>
    <w:rsid w:val="00F408FB"/>
    <w:rsid w:val="00FC12AD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2014-11-10T04:33:00Z</cp:lastPrinted>
  <dcterms:created xsi:type="dcterms:W3CDTF">2014-11-10T04:34:00Z</dcterms:created>
  <dcterms:modified xsi:type="dcterms:W3CDTF">2014-11-10T04:54:00Z</dcterms:modified>
</cp:coreProperties>
</file>