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20</w:t>
      </w:r>
      <w:r w:rsidR="00EF05D6">
        <w:rPr>
          <w:color w:val="auto"/>
        </w:rPr>
        <w:t>2</w:t>
      </w:r>
      <w:r w:rsidR="000B5094">
        <w:rPr>
          <w:color w:val="auto"/>
        </w:rPr>
        <w:t>3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</w:t>
      </w:r>
      <w:r w:rsidR="00230AD4">
        <w:rPr>
          <w:color w:val="auto"/>
        </w:rPr>
        <w:t>У</w:t>
      </w:r>
    </w:p>
    <w:p w:rsidR="00580571" w:rsidRPr="00230AD4" w:rsidRDefault="00580571" w:rsidP="00580571">
      <w:pPr>
        <w:pStyle w:val="a3"/>
      </w:pPr>
    </w:p>
    <w:p w:rsidR="0087775D" w:rsidRDefault="00580571" w:rsidP="00580571">
      <w:pPr>
        <w:pStyle w:val="a3"/>
      </w:pPr>
      <w:r w:rsidRPr="000917B0">
        <w:t>Всего в 20</w:t>
      </w:r>
      <w:r w:rsidR="00EF05D6">
        <w:t>2</w:t>
      </w:r>
      <w:r w:rsidR="000B5094">
        <w:t>3</w:t>
      </w:r>
      <w:r w:rsidRPr="000917B0">
        <w:t xml:space="preserve"> году в адрес </w:t>
      </w:r>
      <w:r w:rsidR="0087775D" w:rsidRPr="000917B0">
        <w:t xml:space="preserve">Управления поступило </w:t>
      </w:r>
      <w:r w:rsidR="000B5094" w:rsidRPr="004C2585">
        <w:t>194</w:t>
      </w:r>
      <w:r w:rsidR="005B10AB" w:rsidRPr="004C2585">
        <w:t>9</w:t>
      </w:r>
      <w:r w:rsidR="00EF05D6">
        <w:t xml:space="preserve"> </w:t>
      </w:r>
      <w:r w:rsidR="0087775D" w:rsidRPr="000917B0">
        <w:t>письменных</w:t>
      </w:r>
      <w:r w:rsidR="0087775D" w:rsidRPr="00145F35">
        <w:t xml:space="preserve"> обращений с жалобами граждан Российской Федерации. </w:t>
      </w:r>
      <w:r w:rsidR="0087775D" w:rsidRPr="004C2585">
        <w:t xml:space="preserve">Из них рассмотрено </w:t>
      </w:r>
      <w:r w:rsidR="004C2585" w:rsidRPr="004C2585">
        <w:t xml:space="preserve">258 </w:t>
      </w:r>
      <w:r w:rsidR="0087775D" w:rsidRPr="004C2585">
        <w:t>обращени</w:t>
      </w:r>
      <w:r w:rsidR="00220CF4" w:rsidRPr="004C2585">
        <w:t>й</w:t>
      </w:r>
      <w:r w:rsidR="0087775D" w:rsidRPr="004C2585">
        <w:t xml:space="preserve">, </w:t>
      </w:r>
      <w:r w:rsidR="00792932" w:rsidRPr="004C2585">
        <w:t>1</w:t>
      </w:r>
      <w:r w:rsidR="004C2585" w:rsidRPr="004C2585">
        <w:t xml:space="preserve">9 </w:t>
      </w:r>
      <w:r w:rsidR="0073460C" w:rsidRPr="004C2585">
        <w:t xml:space="preserve">– </w:t>
      </w:r>
      <w:r w:rsidR="0087775D" w:rsidRPr="004C2585">
        <w:t>находятся на рассмотрении</w:t>
      </w:r>
      <w:r w:rsidR="001555BA" w:rsidRPr="004C2585">
        <w:t xml:space="preserve">, </w:t>
      </w:r>
      <w:r w:rsidR="004C2585" w:rsidRPr="004C2585">
        <w:t>1672</w:t>
      </w:r>
      <w:r w:rsidR="005D4D5D" w:rsidRPr="004C2585">
        <w:t xml:space="preserve"> </w:t>
      </w:r>
      <w:r w:rsidR="001555BA" w:rsidRPr="004C2585">
        <w:t>обращени</w:t>
      </w:r>
      <w:r w:rsidR="00770909" w:rsidRPr="004C2585">
        <w:t>я</w:t>
      </w:r>
      <w:r w:rsidR="001555BA" w:rsidRPr="004C2585">
        <w:t xml:space="preserve"> перенаправлены</w:t>
      </w:r>
      <w:r w:rsidR="0087775D" w:rsidRPr="004C2585">
        <w:t>. Кроме того, даны разъяснения на</w:t>
      </w:r>
      <w:r w:rsidR="00BA3A1E" w:rsidRPr="004C2585">
        <w:t xml:space="preserve"> </w:t>
      </w:r>
      <w:r w:rsidR="00CB0395" w:rsidRPr="004C2585">
        <w:t>37</w:t>
      </w:r>
      <w:r w:rsidR="00BA3A1E" w:rsidRPr="004C2585">
        <w:t xml:space="preserve"> </w:t>
      </w:r>
      <w:r w:rsidR="009120C7" w:rsidRPr="004C2585">
        <w:t>устн</w:t>
      </w:r>
      <w:r w:rsidR="007211F7" w:rsidRPr="004C2585">
        <w:t>ых</w:t>
      </w:r>
      <w:r w:rsidR="009120C7" w:rsidRPr="004C2585">
        <w:t xml:space="preserve"> обращени</w:t>
      </w:r>
      <w:r w:rsidR="00BA3A1E" w:rsidRPr="004C2585">
        <w:t>я</w:t>
      </w:r>
      <w:r w:rsidR="009120C7" w:rsidRPr="004C2585">
        <w:t>, поступивш</w:t>
      </w:r>
      <w:r w:rsidR="007211F7" w:rsidRPr="004C2585">
        <w:t>их</w:t>
      </w:r>
      <w:r w:rsidR="009120C7" w:rsidRPr="004C2585">
        <w:t xml:space="preserve"> как от граждан, так и от представителей операторов</w:t>
      </w:r>
      <w:r w:rsidR="009120C7" w:rsidRPr="00145F35">
        <w:t xml:space="preserve"> связи </w:t>
      </w:r>
      <w:r w:rsidR="0087775D" w:rsidRPr="00145F35">
        <w:t>и других юридических лиц.</w:t>
      </w:r>
    </w:p>
    <w:p w:rsidR="00580571" w:rsidRDefault="00580571" w:rsidP="00580571">
      <w:pPr>
        <w:pStyle w:val="a3"/>
      </w:pPr>
      <w: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559"/>
      </w:tblGrid>
      <w:tr w:rsidR="00C40685" w:rsidTr="004A0DB7">
        <w:tc>
          <w:tcPr>
            <w:tcW w:w="4503" w:type="dxa"/>
          </w:tcPr>
          <w:p w:rsidR="00C40685" w:rsidRPr="00362B05" w:rsidRDefault="00C40685" w:rsidP="0058057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Количество поступивших жалоб</w:t>
            </w:r>
          </w:p>
        </w:tc>
        <w:tc>
          <w:tcPr>
            <w:tcW w:w="1559" w:type="dxa"/>
            <w:vMerge w:val="restart"/>
          </w:tcPr>
          <w:p w:rsidR="00C40685" w:rsidRPr="00362B05" w:rsidRDefault="00C40685" w:rsidP="00580571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показателя, %</w:t>
            </w:r>
          </w:p>
        </w:tc>
      </w:tr>
      <w:tr w:rsidR="000B5094" w:rsidTr="004A0DB7">
        <w:tc>
          <w:tcPr>
            <w:tcW w:w="4503" w:type="dxa"/>
          </w:tcPr>
          <w:p w:rsidR="000B5094" w:rsidRPr="00362B05" w:rsidRDefault="000B5094" w:rsidP="000B5094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362B05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701" w:type="dxa"/>
          </w:tcPr>
          <w:p w:rsidR="000B5094" w:rsidRPr="00362B05" w:rsidRDefault="000B5094" w:rsidP="000B509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0B5094" w:rsidRPr="00362B05" w:rsidRDefault="000B5094" w:rsidP="000B509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1559" w:type="dxa"/>
            <w:vMerge/>
          </w:tcPr>
          <w:p w:rsidR="000B5094" w:rsidRDefault="000B5094" w:rsidP="000B509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B5094" w:rsidTr="004A0DB7">
        <w:tc>
          <w:tcPr>
            <w:tcW w:w="4503" w:type="dxa"/>
          </w:tcPr>
          <w:p w:rsidR="000B5094" w:rsidRPr="00362B05" w:rsidRDefault="000B5094" w:rsidP="000B5094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СМИ</w:t>
            </w:r>
          </w:p>
        </w:tc>
        <w:tc>
          <w:tcPr>
            <w:tcW w:w="1701" w:type="dxa"/>
          </w:tcPr>
          <w:p w:rsidR="000B5094" w:rsidRPr="006F2AAC" w:rsidRDefault="000B5094" w:rsidP="000B5094">
            <w:pPr>
              <w:pStyle w:val="a4"/>
            </w:pPr>
            <w:r w:rsidRPr="00F55654">
              <w:t>242</w:t>
            </w:r>
          </w:p>
        </w:tc>
        <w:tc>
          <w:tcPr>
            <w:tcW w:w="1559" w:type="dxa"/>
          </w:tcPr>
          <w:p w:rsidR="000B5094" w:rsidRPr="004F130B" w:rsidRDefault="004F130B" w:rsidP="000B5094">
            <w:pPr>
              <w:pStyle w:val="a4"/>
            </w:pPr>
            <w:r w:rsidRPr="004F130B">
              <w:t>61</w:t>
            </w:r>
          </w:p>
        </w:tc>
        <w:tc>
          <w:tcPr>
            <w:tcW w:w="1559" w:type="dxa"/>
          </w:tcPr>
          <w:p w:rsidR="000B5094" w:rsidRPr="004F130B" w:rsidRDefault="000B5094" w:rsidP="004F130B">
            <w:pPr>
              <w:pStyle w:val="a4"/>
            </w:pPr>
            <w:r w:rsidRPr="004F130B">
              <w:t>-</w:t>
            </w:r>
            <w:r w:rsidR="004F130B" w:rsidRPr="004F130B">
              <w:t>74</w:t>
            </w:r>
            <w:r w:rsidRPr="004F130B">
              <w:t>,</w:t>
            </w:r>
            <w:r w:rsidR="004F130B" w:rsidRPr="004F130B">
              <w:t>8</w:t>
            </w:r>
          </w:p>
        </w:tc>
      </w:tr>
      <w:tr w:rsidR="000B5094" w:rsidTr="004A0DB7">
        <w:tc>
          <w:tcPr>
            <w:tcW w:w="4503" w:type="dxa"/>
          </w:tcPr>
          <w:p w:rsidR="000B5094" w:rsidRPr="00362B05" w:rsidRDefault="000B5094" w:rsidP="000B5094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Связь</w:t>
            </w:r>
          </w:p>
        </w:tc>
        <w:tc>
          <w:tcPr>
            <w:tcW w:w="1701" w:type="dxa"/>
          </w:tcPr>
          <w:p w:rsidR="000B5094" w:rsidRPr="006F2AAC" w:rsidRDefault="000B5094" w:rsidP="000B5094">
            <w:pPr>
              <w:pStyle w:val="a4"/>
            </w:pPr>
            <w:r w:rsidRPr="008A5FC2">
              <w:t>100</w:t>
            </w:r>
          </w:p>
        </w:tc>
        <w:tc>
          <w:tcPr>
            <w:tcW w:w="1559" w:type="dxa"/>
          </w:tcPr>
          <w:p w:rsidR="000B5094" w:rsidRPr="008A5FC2" w:rsidRDefault="000B5094" w:rsidP="000B5094">
            <w:pPr>
              <w:pStyle w:val="a4"/>
            </w:pPr>
            <w:r>
              <w:t>170</w:t>
            </w:r>
          </w:p>
        </w:tc>
        <w:tc>
          <w:tcPr>
            <w:tcW w:w="1559" w:type="dxa"/>
          </w:tcPr>
          <w:p w:rsidR="000B5094" w:rsidRPr="000B5094" w:rsidRDefault="000B5094" w:rsidP="000B5094">
            <w:pPr>
              <w:pStyle w:val="a4"/>
            </w:pPr>
            <w:r w:rsidRPr="000B5094">
              <w:t>+70</w:t>
            </w:r>
          </w:p>
        </w:tc>
      </w:tr>
      <w:tr w:rsidR="000B5094" w:rsidTr="004A0DB7">
        <w:tc>
          <w:tcPr>
            <w:tcW w:w="4503" w:type="dxa"/>
          </w:tcPr>
          <w:p w:rsidR="000B5094" w:rsidRPr="00362B05" w:rsidRDefault="000B5094" w:rsidP="000B5094">
            <w:pPr>
              <w:pStyle w:val="a3"/>
              <w:ind w:firstLine="0"/>
              <w:rPr>
                <w:sz w:val="24"/>
                <w:szCs w:val="24"/>
              </w:rPr>
            </w:pPr>
            <w:r w:rsidRPr="00362B05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1701" w:type="dxa"/>
          </w:tcPr>
          <w:p w:rsidR="000B5094" w:rsidRPr="004A0DB7" w:rsidRDefault="000B5094" w:rsidP="000B5094">
            <w:pPr>
              <w:pStyle w:val="a4"/>
            </w:pPr>
            <w:r w:rsidRPr="00362123">
              <w:t>81</w:t>
            </w:r>
          </w:p>
        </w:tc>
        <w:tc>
          <w:tcPr>
            <w:tcW w:w="1559" w:type="dxa"/>
          </w:tcPr>
          <w:p w:rsidR="000B5094" w:rsidRPr="00AD6E64" w:rsidRDefault="00AD6E64" w:rsidP="000B5094">
            <w:pPr>
              <w:pStyle w:val="a4"/>
            </w:pPr>
            <w:r w:rsidRPr="00AD6E64">
              <w:t>90</w:t>
            </w:r>
          </w:p>
        </w:tc>
        <w:tc>
          <w:tcPr>
            <w:tcW w:w="1559" w:type="dxa"/>
          </w:tcPr>
          <w:p w:rsidR="000B5094" w:rsidRPr="00AD6E64" w:rsidRDefault="00AD6E64" w:rsidP="000B5094">
            <w:pPr>
              <w:pStyle w:val="a4"/>
            </w:pPr>
            <w:r w:rsidRPr="00AD6E64">
              <w:t>+11</w:t>
            </w:r>
          </w:p>
        </w:tc>
      </w:tr>
      <w:tr w:rsidR="000B5094" w:rsidTr="004A0DB7">
        <w:tc>
          <w:tcPr>
            <w:tcW w:w="4503" w:type="dxa"/>
          </w:tcPr>
          <w:p w:rsidR="000B5094" w:rsidRPr="00362B05" w:rsidRDefault="000B5094" w:rsidP="000B5094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не относящиеся к деятельности</w:t>
            </w:r>
          </w:p>
        </w:tc>
        <w:tc>
          <w:tcPr>
            <w:tcW w:w="1701" w:type="dxa"/>
          </w:tcPr>
          <w:p w:rsidR="000B5094" w:rsidRPr="004A0DB7" w:rsidRDefault="000B5094" w:rsidP="000B5094">
            <w:pPr>
              <w:pStyle w:val="a4"/>
            </w:pPr>
            <w:r w:rsidRPr="00133EA7">
              <w:t>712</w:t>
            </w:r>
            <w:r>
              <w:t xml:space="preserve"> </w:t>
            </w:r>
          </w:p>
        </w:tc>
        <w:tc>
          <w:tcPr>
            <w:tcW w:w="1559" w:type="dxa"/>
          </w:tcPr>
          <w:p w:rsidR="000B5094" w:rsidRPr="008A5FC2" w:rsidRDefault="004C2585" w:rsidP="000B5094">
            <w:pPr>
              <w:pStyle w:val="a4"/>
            </w:pPr>
            <w:r>
              <w:t>1628</w:t>
            </w:r>
          </w:p>
        </w:tc>
        <w:tc>
          <w:tcPr>
            <w:tcW w:w="1559" w:type="dxa"/>
          </w:tcPr>
          <w:p w:rsidR="000B5094" w:rsidRPr="00EA6815" w:rsidRDefault="00EA6815" w:rsidP="000B5094">
            <w:pPr>
              <w:pStyle w:val="a4"/>
            </w:pPr>
            <w:r w:rsidRPr="00EA6815">
              <w:t>+128</w:t>
            </w:r>
            <w:r w:rsidR="004C2585">
              <w:t>,7</w:t>
            </w:r>
          </w:p>
        </w:tc>
      </w:tr>
      <w:tr w:rsidR="000B5094" w:rsidTr="004A0DB7">
        <w:tc>
          <w:tcPr>
            <w:tcW w:w="4503" w:type="dxa"/>
          </w:tcPr>
          <w:p w:rsidR="000B5094" w:rsidRPr="00362B05" w:rsidRDefault="000B5094" w:rsidP="000B5094">
            <w:pPr>
              <w:pStyle w:val="a3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0B5094" w:rsidRPr="004A0DB7" w:rsidRDefault="000B5094" w:rsidP="000B509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8A5FC2">
              <w:rPr>
                <w:b/>
                <w:sz w:val="24"/>
                <w:szCs w:val="24"/>
              </w:rPr>
              <w:t>113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B5094" w:rsidRPr="00EA6815" w:rsidRDefault="004C2585" w:rsidP="000B509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1949</w:t>
            </w:r>
          </w:p>
        </w:tc>
        <w:tc>
          <w:tcPr>
            <w:tcW w:w="1559" w:type="dxa"/>
          </w:tcPr>
          <w:p w:rsidR="000B5094" w:rsidRPr="00EA6815" w:rsidRDefault="004C2585" w:rsidP="000B5094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+71,4</w:t>
            </w:r>
          </w:p>
        </w:tc>
      </w:tr>
    </w:tbl>
    <w:p w:rsidR="006D7533" w:rsidRPr="008068F7" w:rsidRDefault="006D7533" w:rsidP="00580571">
      <w:pPr>
        <w:pStyle w:val="a3"/>
      </w:pPr>
    </w:p>
    <w:p w:rsidR="00342FA9" w:rsidRPr="008068F7" w:rsidRDefault="00580571" w:rsidP="00342FA9">
      <w:pPr>
        <w:pStyle w:val="4"/>
        <w:spacing w:before="0"/>
        <w:rPr>
          <w:b/>
        </w:rPr>
      </w:pPr>
      <w:r w:rsidRPr="008068F7">
        <w:rPr>
          <w:b/>
        </w:rPr>
        <w:t>Работа с обращениями в сфере СМИ</w:t>
      </w:r>
    </w:p>
    <w:p w:rsidR="008068F7" w:rsidRPr="008068F7" w:rsidRDefault="00342FA9" w:rsidP="008068F7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92932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068F7" w:rsidRPr="008068F7">
        <w:rPr>
          <w:rFonts w:ascii="Times New Roman" w:eastAsia="Calibri" w:hAnsi="Times New Roman" w:cs="Times New Roman"/>
          <w:sz w:val="28"/>
          <w:szCs w:val="24"/>
        </w:rPr>
        <w:t>В 2023 году поступило 61 обращение граждан, относящихся к сфере массовых коммуникаций. 2 обращения находятся на рассмотрении.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Тематика: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34;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</w:t>
      </w:r>
      <w:proofErr w:type="spellStart"/>
      <w:r w:rsidRPr="008068F7">
        <w:rPr>
          <w:rFonts w:ascii="Times New Roman" w:eastAsia="Calibri" w:hAnsi="Times New Roman" w:cs="Times New Roman"/>
          <w:sz w:val="28"/>
          <w:szCs w:val="24"/>
        </w:rPr>
        <w:t>т.ч</w:t>
      </w:r>
      <w:proofErr w:type="spellEnd"/>
      <w:r w:rsidRPr="008068F7">
        <w:rPr>
          <w:rFonts w:ascii="Times New Roman" w:eastAsia="Calibri" w:hAnsi="Times New Roman" w:cs="Times New Roman"/>
          <w:sz w:val="28"/>
          <w:szCs w:val="24"/>
        </w:rPr>
        <w:t>. телевизионных передач – 19;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редакций СМИ – 1;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Разъяснение вопросов по разрешительной деятельности и лицензированию-1;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436-ФЗ (порнография, наркотики, суицид, пропаганда нетрадиционных сексуальных отношений) – 2;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398-ФЗ (экстремизм) – 2;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Обращение, не содержащие сути – 1;</w:t>
      </w:r>
      <w:r w:rsidRPr="008068F7">
        <w:rPr>
          <w:rFonts w:ascii="Times New Roman" w:eastAsia="Calibri" w:hAnsi="Times New Roman" w:cs="Times New Roman"/>
          <w:sz w:val="28"/>
          <w:szCs w:val="24"/>
        </w:rPr>
        <w:tab/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Вопросы правового характера – 1;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- Вопросы, не относящиеся к деятельности Роскомнадзора – 1621.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 xml:space="preserve">В Управление Роскомнадзора по Камчатскому краю с официального сайта поступило 34 обращения по вопросам организации деятельности сайтов (другие нарушения в социальных сетях, игровых серверах, сайтах и т.д.) в том числе о действиях ВС Российской Федерации на территории Украины, по вопросу блокировки противозаконных интернет ресурсов, где </w:t>
      </w:r>
      <w:r w:rsidRPr="008068F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размещена информация об азартных играх, распространения наркотиков и т.д. 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 xml:space="preserve">Четыре заявления граждан, для рассмотрения поставленного в обращении вопроса, перенаправлены по подведомственности в центральный аппарат Роскомнадзора. Одно обращение перенаправлено по принадлежности в УМВД и органы прокуратуры для возможного рассмотрения вопроса о принятии мер реагирования в рамках статьи 15.3 Федерального закона от 27 июля 2006 г. № 149-ФЗ «Об информации, информационных технологиях и о защите информации». На остальные заявления даны разъяснения действующего законодательства в сфере массовых коммуникаций. Нарушения требований законодательства Российской Федерации в сфере средств массовой информации не подтвердились. Одно обращение, касающиеся распространения информации в комментариях читателей, оправдывающий терроризм, находится на рассмотрении. 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ab/>
        <w:t>По вопросам содержания материалов, публикуемых в СМИ 4 обращения, для принятия мер в рамках компетенции, перенаправлено в соответствии со ст. 8 Федерального закона от 02.05.2006 № 59-ФЗ «О порядке рассмотрения обращений граждан Российской Федерации» в Роскомнадзор. На 14 жалоб заявителям даны разъяснения, нарушения требований законодательства Российской Федерации в сфере средств массовой информации не подтвердились. Одно обращение, касающиеся размещения рекламы на телеканале, находится на рассмотрении.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ab/>
        <w:t>Обращения по вопросам организации деятельности редакций СМИ, по разрешительной деятельности и лицензированию, о нарушении положений 436-ФЗ (порнография, наркотики, суицид, пропаганда нетрадиционных сексуальных отношений) рассмотрены, нарушения требований законодательства Российской Федерации в сфере средств массовой информации не подтвердились.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>Для рассмотрения вопроса правового характера одно обращение было перенаправлено в Роскомнадзор.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ab/>
        <w:t>Две жалобы о нарушениях положений 398-ФЗ (экстремизм) рассмотрены, ссылки с противоправным контентом внесены через электронную форму приема сообщений, размещенную на сайте Федеральной службы по надзору в сфере связи, информационных технологий и массовых коммуникации.</w:t>
      </w:r>
    </w:p>
    <w:p w:rsidR="008068F7" w:rsidRPr="008068F7" w:rsidRDefault="008068F7" w:rsidP="008068F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068F7">
        <w:rPr>
          <w:rFonts w:ascii="Times New Roman" w:eastAsia="Calibri" w:hAnsi="Times New Roman" w:cs="Times New Roman"/>
          <w:sz w:val="28"/>
          <w:szCs w:val="24"/>
        </w:rPr>
        <w:tab/>
        <w:t xml:space="preserve">В 2023 году по сравнению с 2022 годом количество обращений относящихся к сфере массовых коммуникаций значительно уменьшилось, на 74.8%. Это объясняется тем, что в связи с внесенными изменениями в ст. 15.3 Федерального закона от 27 июля 2006 г. № 149-ФЗ «Об информации, информационных технологиях и о защите информации» ограничение доступа к информационным ресурсам, распространяющим информацию о приобретении поддельного документа, осуществляется по требованию Генерального прокурора или его заместителей. В системе электронного </w:t>
      </w:r>
      <w:r w:rsidRPr="008068F7">
        <w:rPr>
          <w:rFonts w:ascii="Times New Roman" w:eastAsia="Calibri" w:hAnsi="Times New Roman" w:cs="Times New Roman"/>
          <w:sz w:val="28"/>
          <w:szCs w:val="24"/>
        </w:rPr>
        <w:lastRenderedPageBreak/>
        <w:t>документооборота данные обращения квалифицировались тематикой «Вопросы, не относящиеся к деятельности Роскомнадзора».</w:t>
      </w:r>
    </w:p>
    <w:p w:rsidR="00400CED" w:rsidRPr="00400CED" w:rsidRDefault="004C2585" w:rsidP="008068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Всего за 2023 год поступило 1624</w:t>
      </w:r>
      <w:r w:rsidR="008068F7" w:rsidRPr="008068F7">
        <w:rPr>
          <w:rFonts w:ascii="Times New Roman" w:eastAsia="Calibri" w:hAnsi="Times New Roman" w:cs="Times New Roman"/>
          <w:sz w:val="28"/>
          <w:szCs w:val="24"/>
        </w:rPr>
        <w:t xml:space="preserve"> обращени</w:t>
      </w:r>
      <w:r>
        <w:rPr>
          <w:rFonts w:ascii="Times New Roman" w:eastAsia="Calibri" w:hAnsi="Times New Roman" w:cs="Times New Roman"/>
          <w:sz w:val="28"/>
          <w:szCs w:val="24"/>
        </w:rPr>
        <w:t>я</w:t>
      </w:r>
      <w:r w:rsidR="008068F7" w:rsidRPr="008068F7">
        <w:rPr>
          <w:rFonts w:ascii="Times New Roman" w:eastAsia="Calibri" w:hAnsi="Times New Roman" w:cs="Times New Roman"/>
          <w:sz w:val="28"/>
          <w:szCs w:val="24"/>
        </w:rPr>
        <w:t xml:space="preserve"> граждан по вопросам, не относящиеся к деятельности Роскомнадзора, все перенаправлены в органы прокуратуры и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</w:t>
      </w:r>
    </w:p>
    <w:p w:rsidR="00342FA9" w:rsidRPr="00792932" w:rsidRDefault="00342FA9" w:rsidP="00400C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5F076F" w:rsidRDefault="005F076F" w:rsidP="00342FA9">
      <w:pPr>
        <w:pStyle w:val="4"/>
        <w:spacing w:before="0"/>
        <w:rPr>
          <w:b/>
        </w:rPr>
      </w:pPr>
    </w:p>
    <w:p w:rsidR="00580571" w:rsidRPr="00EA6815" w:rsidRDefault="00580571" w:rsidP="00342FA9">
      <w:pPr>
        <w:pStyle w:val="4"/>
        <w:spacing w:before="0"/>
        <w:rPr>
          <w:b/>
        </w:rPr>
      </w:pPr>
      <w:r w:rsidRPr="00EA6815">
        <w:rPr>
          <w:b/>
        </w:rPr>
        <w:t>Работа с обращениями граждан в сфере связи</w:t>
      </w:r>
    </w:p>
    <w:p w:rsidR="00B664EB" w:rsidRPr="00EA6815" w:rsidRDefault="000065F4" w:rsidP="00B664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15">
        <w:rPr>
          <w:rFonts w:ascii="Times New Roman" w:hAnsi="Times New Roman" w:cs="Times New Roman"/>
          <w:sz w:val="28"/>
          <w:szCs w:val="28"/>
        </w:rPr>
        <w:t>В 202</w:t>
      </w:r>
      <w:r w:rsidR="00CB0395" w:rsidRPr="00EA6815">
        <w:rPr>
          <w:rFonts w:ascii="Times New Roman" w:hAnsi="Times New Roman" w:cs="Times New Roman"/>
          <w:sz w:val="28"/>
          <w:szCs w:val="28"/>
        </w:rPr>
        <w:t>3</w:t>
      </w:r>
      <w:r w:rsidRPr="00EA6815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5978C5" w:rsidRPr="00EA6815">
        <w:rPr>
          <w:rFonts w:ascii="Times New Roman" w:hAnsi="Times New Roman" w:cs="Times New Roman"/>
          <w:sz w:val="28"/>
          <w:szCs w:val="28"/>
        </w:rPr>
        <w:t>1</w:t>
      </w:r>
      <w:r w:rsidR="00CB0395" w:rsidRPr="00EA6815">
        <w:rPr>
          <w:rFonts w:ascii="Times New Roman" w:hAnsi="Times New Roman" w:cs="Times New Roman"/>
          <w:sz w:val="28"/>
          <w:szCs w:val="28"/>
        </w:rPr>
        <w:t>70</w:t>
      </w:r>
      <w:r w:rsidRPr="00EA6815">
        <w:rPr>
          <w:rFonts w:ascii="Times New Roman" w:hAnsi="Times New Roman" w:cs="Times New Roman"/>
          <w:sz w:val="28"/>
          <w:szCs w:val="28"/>
        </w:rPr>
        <w:t xml:space="preserve"> обращений граждан, юридических лиц, относящихся к сфере связи. Из них рассмотрено – </w:t>
      </w:r>
      <w:r w:rsidR="00CB0395" w:rsidRPr="00EA6815">
        <w:rPr>
          <w:rFonts w:ascii="Times New Roman" w:hAnsi="Times New Roman" w:cs="Times New Roman"/>
          <w:sz w:val="28"/>
          <w:szCs w:val="28"/>
        </w:rPr>
        <w:t>159</w:t>
      </w:r>
      <w:r w:rsidRPr="00EA6815">
        <w:rPr>
          <w:rFonts w:ascii="Times New Roman" w:hAnsi="Times New Roman" w:cs="Times New Roman"/>
          <w:sz w:val="28"/>
          <w:szCs w:val="28"/>
        </w:rPr>
        <w:t xml:space="preserve"> обращений, на рассмотрении – </w:t>
      </w:r>
      <w:r w:rsidR="00CB0395" w:rsidRPr="00EA6815">
        <w:rPr>
          <w:rFonts w:ascii="Times New Roman" w:hAnsi="Times New Roman" w:cs="Times New Roman"/>
          <w:sz w:val="28"/>
          <w:szCs w:val="28"/>
        </w:rPr>
        <w:t>11</w:t>
      </w:r>
      <w:r w:rsidR="00EA2BBB" w:rsidRPr="00EA6815">
        <w:rPr>
          <w:rFonts w:ascii="Times New Roman" w:hAnsi="Times New Roman" w:cs="Times New Roman"/>
          <w:sz w:val="28"/>
          <w:szCs w:val="28"/>
        </w:rPr>
        <w:t xml:space="preserve"> </w:t>
      </w:r>
      <w:r w:rsidRPr="00EA6815">
        <w:rPr>
          <w:rFonts w:ascii="Times New Roman" w:hAnsi="Times New Roman" w:cs="Times New Roman"/>
          <w:sz w:val="28"/>
          <w:szCs w:val="28"/>
        </w:rPr>
        <w:t>обращений</w:t>
      </w:r>
      <w:r w:rsidR="00B664EB" w:rsidRPr="00EA6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75D" w:rsidRDefault="0087775D" w:rsidP="0087775D">
      <w:pPr>
        <w:pStyle w:val="a3"/>
        <w:jc w:val="left"/>
      </w:pPr>
      <w:r w:rsidRPr="00B40EFA">
        <w:t>Список лиц, действия которых обжаловались:</w:t>
      </w:r>
    </w:p>
    <w:tbl>
      <w:tblPr>
        <w:tblStyle w:val="a5"/>
        <w:tblW w:w="5003" w:type="pct"/>
        <w:tblLayout w:type="fixed"/>
        <w:tblLook w:val="04A0" w:firstRow="1" w:lastRow="0" w:firstColumn="1" w:lastColumn="0" w:noHBand="0" w:noVBand="1"/>
      </w:tblPr>
      <w:tblGrid>
        <w:gridCol w:w="6253"/>
        <w:gridCol w:w="1161"/>
        <w:gridCol w:w="1157"/>
        <w:gridCol w:w="1006"/>
      </w:tblGrid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B0395" w:rsidRPr="00B40EFA" w:rsidRDefault="00CB0395" w:rsidP="00CB0395">
            <w:pPr>
              <w:pStyle w:val="-"/>
            </w:pPr>
            <w:r w:rsidRPr="00B40EFA">
              <w:t>Наименование лица, действия</w:t>
            </w:r>
          </w:p>
          <w:p w:rsidR="00CB0395" w:rsidRPr="00B40EFA" w:rsidRDefault="00CB0395" w:rsidP="00CB0395">
            <w:pPr>
              <w:pStyle w:val="-"/>
            </w:pPr>
            <w:r w:rsidRPr="00B40EFA">
              <w:t>которого обжаловались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7E31EB" w:rsidRDefault="00CB0395" w:rsidP="00CB0395">
            <w:pPr>
              <w:pStyle w:val="-"/>
            </w:pPr>
            <w:r w:rsidRPr="007E31EB">
              <w:t>202</w:t>
            </w:r>
            <w:r>
              <w:t>2</w:t>
            </w:r>
            <w:r w:rsidRPr="007E31EB">
              <w:t xml:space="preserve"> г.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7E31EB" w:rsidRDefault="00CB0395" w:rsidP="00CB0395">
            <w:pPr>
              <w:pStyle w:val="-"/>
            </w:pPr>
            <w:r w:rsidRPr="007E31EB">
              <w:t>202</w:t>
            </w:r>
            <w:r>
              <w:t>3</w:t>
            </w:r>
            <w:r w:rsidRPr="007E31EB">
              <w:t xml:space="preserve"> г.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B40EFA" w:rsidRDefault="00CB0395" w:rsidP="00CB0395">
            <w:pPr>
              <w:pStyle w:val="-"/>
            </w:pPr>
            <w:r>
              <w:t>4</w:t>
            </w:r>
            <w:r w:rsidRPr="00B40EFA">
              <w:t xml:space="preserve"> кв. </w:t>
            </w:r>
          </w:p>
          <w:p w:rsidR="00CB0395" w:rsidRPr="00B40EFA" w:rsidRDefault="00CB0395" w:rsidP="00CB0395">
            <w:pPr>
              <w:pStyle w:val="-"/>
            </w:pPr>
            <w:r w:rsidRPr="00B40EFA">
              <w:t>20</w:t>
            </w:r>
            <w:r>
              <w:t>23</w:t>
            </w:r>
            <w:r w:rsidRPr="00B40EFA">
              <w:t xml:space="preserve"> г.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B0395" w:rsidRPr="00B40EFA" w:rsidRDefault="00CB0395" w:rsidP="00CB039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</w:t>
            </w:r>
            <w:r w:rsidRPr="00B40EFA">
              <w:rPr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>
              <w:t>41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4917CD" w:rsidRDefault="001C2471" w:rsidP="00CB0395">
            <w:pPr>
              <w:pStyle w:val="a4"/>
            </w:pPr>
            <w:r>
              <w:t>108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745FF9" w:rsidRDefault="00CB0395" w:rsidP="00CB0395">
            <w:pPr>
              <w:pStyle w:val="a4"/>
            </w:pPr>
            <w:r>
              <w:t>39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B0395" w:rsidRPr="00B40EFA" w:rsidRDefault="00CB0395" w:rsidP="00CB039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 xml:space="preserve">АО «Мобильные </w:t>
            </w:r>
            <w:proofErr w:type="spellStart"/>
            <w:r w:rsidRPr="00B40EFA">
              <w:rPr>
                <w:sz w:val="24"/>
                <w:szCs w:val="24"/>
              </w:rPr>
              <w:t>ТелеСистемы</w:t>
            </w:r>
            <w:proofErr w:type="spellEnd"/>
            <w:r w:rsidRPr="00B40EFA">
              <w:rPr>
                <w:sz w:val="24"/>
                <w:szCs w:val="24"/>
              </w:rPr>
              <w:t>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 w:rsidRPr="00B26F02">
              <w:t>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4917CD" w:rsidP="00CB0395">
            <w:pPr>
              <w:pStyle w:val="a4"/>
            </w:pPr>
            <w:r w:rsidRPr="001C2471">
              <w:t>10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745FF9" w:rsidRDefault="004917CD" w:rsidP="00CB0395">
            <w:pPr>
              <w:pStyle w:val="a4"/>
            </w:pPr>
            <w:r>
              <w:t>4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B0395" w:rsidRPr="00B40EFA" w:rsidRDefault="00CB0395" w:rsidP="00CB039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>
              <w:t>2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4917CD" w:rsidP="00CB0395">
            <w:pPr>
              <w:pStyle w:val="a4"/>
            </w:pPr>
            <w:r w:rsidRPr="001C2471">
              <w:t>10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745FF9" w:rsidRDefault="00CB0395" w:rsidP="00CB0395">
            <w:pPr>
              <w:pStyle w:val="a4"/>
            </w:pPr>
            <w:r>
              <w:t>2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B0395" w:rsidRPr="00B40EFA" w:rsidRDefault="00CB0395" w:rsidP="00CB039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0EFA">
              <w:rPr>
                <w:sz w:val="24"/>
                <w:szCs w:val="24"/>
              </w:rPr>
              <w:t>АО «Ростелеком»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>
              <w:t>28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4917CD" w:rsidP="00CB0395">
            <w:pPr>
              <w:pStyle w:val="a4"/>
            </w:pPr>
            <w:r w:rsidRPr="001C2471">
              <w:t>19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745FF9" w:rsidRDefault="00CB0395" w:rsidP="00CB0395">
            <w:pPr>
              <w:pStyle w:val="a4"/>
            </w:pPr>
            <w:r>
              <w:t>3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CB0395" w:rsidRPr="006C5B87" w:rsidRDefault="00CB0395" w:rsidP="00CB0395">
            <w:pPr>
              <w:pStyle w:val="a4"/>
              <w:jc w:val="left"/>
            </w:pPr>
            <w:r>
              <w:t>ПАО «ВымпелКом»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CB0395" w:rsidP="00CB0395">
            <w:pPr>
              <w:pStyle w:val="a4"/>
            </w:pPr>
            <w:r w:rsidRPr="001C2471">
              <w:t>8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745FF9" w:rsidRDefault="00CB0395" w:rsidP="00CB0395">
            <w:pPr>
              <w:pStyle w:val="a4"/>
            </w:pPr>
            <w:r>
              <w:t>1</w:t>
            </w:r>
          </w:p>
        </w:tc>
      </w:tr>
      <w:tr w:rsidR="00CB0395" w:rsidRPr="00BF076E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CB0395" w:rsidRPr="00BF076E" w:rsidRDefault="00CB0395" w:rsidP="00CB0395">
            <w:pPr>
              <w:pStyle w:val="a4"/>
              <w:jc w:val="left"/>
            </w:pPr>
            <w:r w:rsidRPr="00BF076E">
              <w:t>ООО "Т2 Мобайл"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BF076E" w:rsidRDefault="00CB0395" w:rsidP="00CB0395">
            <w:pPr>
              <w:pStyle w:val="a4"/>
            </w:pPr>
            <w:r w:rsidRPr="00BF076E"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4917CD" w:rsidP="00CB0395">
            <w:pPr>
              <w:pStyle w:val="a4"/>
            </w:pPr>
            <w:r w:rsidRPr="001C2471">
              <w:t>5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BF076E" w:rsidRDefault="00CB0395" w:rsidP="00CB0395">
            <w:pPr>
              <w:pStyle w:val="a4"/>
            </w:pPr>
            <w:r>
              <w:t>1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CB0395" w:rsidRDefault="00CB0395" w:rsidP="00CB0395">
            <w:pPr>
              <w:pStyle w:val="a4"/>
              <w:jc w:val="left"/>
            </w:pPr>
            <w:r>
              <w:t>ООО «Студия НОВА»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 w:rsidRPr="00F6553D"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CB0395" w:rsidP="00CB0395">
            <w:pPr>
              <w:pStyle w:val="a4"/>
            </w:pPr>
            <w:r w:rsidRPr="001C2471">
              <w:t>1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4917CD" w:rsidRDefault="00CB0395" w:rsidP="00CB0395">
            <w:pPr>
              <w:pStyle w:val="a4"/>
            </w:pPr>
            <w:r w:rsidRPr="004917CD">
              <w:t>1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CB0395" w:rsidRDefault="00CB0395" w:rsidP="00CB0395">
            <w:pPr>
              <w:pStyle w:val="a4"/>
              <w:jc w:val="left"/>
            </w:pPr>
            <w:r>
              <w:t>ООО «СКТВ Плюс»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>
              <w:t>1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1C2471" w:rsidP="00CB0395">
            <w:pPr>
              <w:pStyle w:val="a4"/>
            </w:pPr>
            <w:r w:rsidRPr="001C2471">
              <w:t>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B93386" w:rsidRDefault="00CB0395" w:rsidP="00CB0395">
            <w:pPr>
              <w:pStyle w:val="a4"/>
            </w:pPr>
            <w:r w:rsidRPr="00B93386">
              <w:t>0</w:t>
            </w:r>
          </w:p>
        </w:tc>
      </w:tr>
      <w:tr w:rsidR="00CB0395" w:rsidRPr="005978C5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CB0395" w:rsidRPr="005978C5" w:rsidRDefault="00CB0395" w:rsidP="00CB0395">
            <w:pPr>
              <w:pStyle w:val="a4"/>
              <w:jc w:val="left"/>
            </w:pPr>
            <w:r w:rsidRPr="005978C5">
              <w:t>ООО «СДЭК»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5978C5" w:rsidRDefault="00CB0395" w:rsidP="00CB0395">
            <w:pPr>
              <w:pStyle w:val="a4"/>
            </w:pPr>
            <w:r w:rsidRPr="005978C5">
              <w:t>2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1C2471" w:rsidP="00CB0395">
            <w:pPr>
              <w:pStyle w:val="a4"/>
            </w:pPr>
            <w:r w:rsidRPr="001C2471">
              <w:t>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5978C5" w:rsidRDefault="001C2471" w:rsidP="00CB0395">
            <w:pPr>
              <w:pStyle w:val="a4"/>
            </w:pPr>
            <w:r>
              <w:t>0</w:t>
            </w:r>
          </w:p>
        </w:tc>
      </w:tr>
      <w:tr w:rsidR="001C2471" w:rsidRPr="005978C5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1C2471" w:rsidRPr="005978C5" w:rsidRDefault="001C2471" w:rsidP="001C2471">
            <w:pPr>
              <w:pStyle w:val="a4"/>
              <w:jc w:val="left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5978C5" w:rsidRDefault="001C2471" w:rsidP="00CB0395">
            <w:pPr>
              <w:pStyle w:val="a4"/>
            </w:pPr>
            <w:r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1C2471" w:rsidRDefault="001C2471" w:rsidP="00CB0395">
            <w:pPr>
              <w:pStyle w:val="a4"/>
            </w:pPr>
            <w:r w:rsidRPr="001C2471">
              <w:t>1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1C2471" w:rsidRDefault="001C2471" w:rsidP="00CB0395">
            <w:pPr>
              <w:pStyle w:val="a4"/>
            </w:pPr>
            <w:r w:rsidRPr="001C2471">
              <w:t>1</w:t>
            </w:r>
          </w:p>
        </w:tc>
      </w:tr>
      <w:tr w:rsidR="001C2471" w:rsidRPr="005978C5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1C2471" w:rsidRPr="005978C5" w:rsidRDefault="001C2471" w:rsidP="001C2471">
            <w:pPr>
              <w:pStyle w:val="a4"/>
              <w:jc w:val="left"/>
            </w:pPr>
            <w:r>
              <w:t>ООО «Тинькофф Мобайл»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5978C5" w:rsidRDefault="001C2471" w:rsidP="00CB0395">
            <w:pPr>
              <w:pStyle w:val="a4"/>
            </w:pPr>
            <w:r>
              <w:t>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1C2471" w:rsidRDefault="001C2471" w:rsidP="00CB0395">
            <w:pPr>
              <w:pStyle w:val="a4"/>
            </w:pPr>
            <w:r w:rsidRPr="001C2471">
              <w:t>1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1C2471" w:rsidRDefault="001C2471" w:rsidP="00CB0395">
            <w:pPr>
              <w:pStyle w:val="a4"/>
            </w:pPr>
            <w:r w:rsidRPr="001C2471">
              <w:t>1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B0395" w:rsidRPr="00B40EFA" w:rsidRDefault="00CB0395" w:rsidP="00CB039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B40EFA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a4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1C2471" w:rsidP="00CB0395">
            <w:pPr>
              <w:pStyle w:val="a4"/>
            </w:pPr>
            <w:r w:rsidRPr="001C2471">
              <w:t>7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1C2471" w:rsidRDefault="00CB0395" w:rsidP="00CB0395">
            <w:pPr>
              <w:pStyle w:val="a4"/>
            </w:pPr>
            <w:r w:rsidRPr="001C2471">
              <w:t>1</w:t>
            </w:r>
          </w:p>
        </w:tc>
      </w:tr>
      <w:tr w:rsidR="00CB0395" w:rsidRPr="00B40EFA" w:rsidTr="001C2471">
        <w:trPr>
          <w:trHeight w:val="300"/>
        </w:trPr>
        <w:tc>
          <w:tcPr>
            <w:tcW w:w="3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B0395" w:rsidRPr="00B40EFA" w:rsidRDefault="00CB0395" w:rsidP="00CB0395">
            <w:pPr>
              <w:pStyle w:val="a3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40EFA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Default="00CB0395" w:rsidP="00CB0395">
            <w:pPr>
              <w:pStyle w:val="-"/>
              <w:rPr>
                <w:b/>
                <w:bCs/>
              </w:rPr>
            </w:pPr>
            <w:r w:rsidRPr="00B26F02">
              <w:rPr>
                <w:b/>
              </w:rPr>
              <w:t>100</w:t>
            </w:r>
          </w:p>
        </w:tc>
        <w:tc>
          <w:tcPr>
            <w:tcW w:w="6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CB0395" w:rsidRPr="001C2471" w:rsidRDefault="00CB0395" w:rsidP="00CB0395">
            <w:pPr>
              <w:pStyle w:val="-"/>
              <w:rPr>
                <w:b/>
              </w:rPr>
            </w:pPr>
            <w:r w:rsidRPr="001C2471">
              <w:rPr>
                <w:b/>
              </w:rPr>
              <w:t>1</w:t>
            </w:r>
            <w:r w:rsidR="001C2471" w:rsidRPr="001C2471">
              <w:rPr>
                <w:b/>
              </w:rPr>
              <w:t>70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395" w:rsidRPr="00B93386" w:rsidRDefault="001C2471" w:rsidP="00CB0395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</w:tbl>
    <w:p w:rsidR="000065F4" w:rsidRDefault="000065F4" w:rsidP="0087775D">
      <w:pPr>
        <w:pStyle w:val="a3"/>
        <w:jc w:val="left"/>
      </w:pPr>
    </w:p>
    <w:p w:rsidR="0087775D" w:rsidRDefault="0087775D" w:rsidP="0087775D">
      <w:pPr>
        <w:pStyle w:val="a3"/>
        <w:jc w:val="left"/>
      </w:pPr>
      <w:r w:rsidRPr="00B40EFA">
        <w:t>Итоги рассмотрения обращений граждан:</w:t>
      </w:r>
    </w:p>
    <w:p w:rsidR="000065F4" w:rsidRPr="00B40EFA" w:rsidRDefault="000065F4" w:rsidP="0087775D">
      <w:pPr>
        <w:pStyle w:val="a3"/>
        <w:jc w:val="left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962"/>
        <w:gridCol w:w="2846"/>
        <w:gridCol w:w="1263"/>
        <w:gridCol w:w="1263"/>
        <w:gridCol w:w="1237"/>
      </w:tblGrid>
      <w:tr w:rsidR="001C2471" w:rsidRPr="00B40EFA" w:rsidTr="001C2471">
        <w:trPr>
          <w:trHeight w:val="300"/>
        </w:trPr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C2471" w:rsidRPr="00B40EFA" w:rsidRDefault="001C2471" w:rsidP="001C2471">
            <w:pPr>
              <w:pStyle w:val="-"/>
            </w:pPr>
            <w:r w:rsidRPr="00B40EFA">
              <w:t>Проведение внеплановой проверки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1C2471" w:rsidRPr="00B40EFA" w:rsidRDefault="001C2471" w:rsidP="001C2471">
            <w:pPr>
              <w:pStyle w:val="-"/>
            </w:pPr>
            <w:r w:rsidRPr="00B40EFA">
              <w:t>Итог рассмотрения обращения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807F3E" w:rsidRDefault="001C2471" w:rsidP="001C2471">
            <w:pPr>
              <w:pStyle w:val="-"/>
            </w:pPr>
            <w:r w:rsidRPr="00807F3E">
              <w:t>202</w:t>
            </w:r>
            <w:r>
              <w:t>2</w:t>
            </w:r>
            <w:r w:rsidRPr="00807F3E">
              <w:t xml:space="preserve"> г.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807F3E" w:rsidRDefault="001C2471" w:rsidP="001C2471">
            <w:pPr>
              <w:pStyle w:val="-"/>
            </w:pPr>
            <w:r w:rsidRPr="00807F3E">
              <w:t>202</w:t>
            </w:r>
            <w:r>
              <w:t>3</w:t>
            </w:r>
            <w:r w:rsidRPr="00807F3E">
              <w:t xml:space="preserve"> г.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B40EFA" w:rsidRDefault="001C2471" w:rsidP="001C2471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1C2471" w:rsidRPr="00B40EFA" w:rsidRDefault="001C2471" w:rsidP="001C2471">
            <w:pPr>
              <w:pStyle w:val="-"/>
            </w:pPr>
            <w:r w:rsidRPr="00B40EFA">
              <w:t>20</w:t>
            </w:r>
            <w:r>
              <w:t>23</w:t>
            </w:r>
            <w:r w:rsidRPr="00B40EFA">
              <w:t xml:space="preserve"> г.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проведена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1C2471" w:rsidP="001C2471">
            <w:pPr>
              <w:pStyle w:val="a4"/>
            </w:pPr>
            <w:r w:rsidRPr="007211F7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C55A1F" w:rsidRDefault="001C2471" w:rsidP="001C2471">
            <w:pPr>
              <w:pStyle w:val="a4"/>
            </w:pPr>
            <w:r w:rsidRPr="00C55A1F">
              <w:t>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1C2471" w:rsidP="001C2471">
            <w:pPr>
              <w:pStyle w:val="a4"/>
            </w:pPr>
            <w:r w:rsidRPr="00947063">
              <w:t>0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71" w:rsidRPr="00B40EFA" w:rsidRDefault="001C2471" w:rsidP="001C2471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1C2471" w:rsidP="001C2471">
            <w:pPr>
              <w:pStyle w:val="a4"/>
            </w:pPr>
            <w:r w:rsidRPr="007211F7">
              <w:t>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C55A1F" w:rsidRDefault="001C2471" w:rsidP="001C2471">
            <w:pPr>
              <w:pStyle w:val="a4"/>
            </w:pPr>
            <w:r w:rsidRPr="00C55A1F">
              <w:t>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1C2471" w:rsidP="001C2471">
            <w:pPr>
              <w:pStyle w:val="a4"/>
            </w:pPr>
            <w:r w:rsidRPr="00947063">
              <w:t>0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1C2471" w:rsidRPr="00B40EFA" w:rsidRDefault="001C2471" w:rsidP="001C2471">
            <w:pPr>
              <w:pStyle w:val="a4"/>
            </w:pPr>
            <w:r w:rsidRPr="00B40EFA">
              <w:t>не проведена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1C2471" w:rsidRPr="00B40EFA" w:rsidRDefault="001C2471" w:rsidP="001C2471">
            <w:pPr>
              <w:pStyle w:val="a4"/>
            </w:pPr>
            <w:r w:rsidRPr="00B40EFA">
              <w:t>меры приняты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Default="001C2471" w:rsidP="001C2471">
            <w:pPr>
              <w:pStyle w:val="a4"/>
            </w:pPr>
            <w:r>
              <w:t>18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C55A1F" w:rsidRDefault="00C55A1F" w:rsidP="001C2471">
            <w:pPr>
              <w:pStyle w:val="a4"/>
            </w:pPr>
            <w:r w:rsidRPr="00C55A1F">
              <w:t>31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FA001C" w:rsidP="001C2471">
            <w:pPr>
              <w:pStyle w:val="a4"/>
            </w:pPr>
            <w:r>
              <w:t>7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на рассмотрении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Default="001C2471" w:rsidP="001C2471">
            <w:pPr>
              <w:pStyle w:val="a4"/>
            </w:pPr>
            <w:r>
              <w:t>5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C55A1F" w:rsidRDefault="00C55A1F" w:rsidP="001C2471">
            <w:pPr>
              <w:pStyle w:val="a4"/>
            </w:pPr>
            <w:r w:rsidRPr="00C55A1F">
              <w:t>11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FA001C" w:rsidP="001C2471">
            <w:pPr>
              <w:pStyle w:val="a4"/>
            </w:pPr>
            <w:r>
              <w:t>11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71" w:rsidRPr="00B40EFA" w:rsidRDefault="001C2471" w:rsidP="001C2471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отказано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Default="001C2471" w:rsidP="001C2471">
            <w:pPr>
              <w:pStyle w:val="a4"/>
            </w:pPr>
            <w:r>
              <w:t>8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C55A1F" w:rsidRDefault="00AD6DCC" w:rsidP="001C2471">
            <w:pPr>
              <w:pStyle w:val="a4"/>
            </w:pPr>
            <w:r>
              <w:t>16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FA001C" w:rsidP="001C2471">
            <w:pPr>
              <w:pStyle w:val="a4"/>
            </w:pPr>
            <w:r>
              <w:t>4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71" w:rsidRPr="00B40EFA" w:rsidRDefault="001C2471" w:rsidP="001C2471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переадресовано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Default="001C2471" w:rsidP="001C2471">
            <w:pPr>
              <w:pStyle w:val="a4"/>
            </w:pPr>
            <w:r>
              <w:t>8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AD6DCC" w:rsidRDefault="00C55A1F" w:rsidP="001C2471">
            <w:pPr>
              <w:pStyle w:val="a4"/>
            </w:pPr>
            <w:r w:rsidRPr="00AD6DCC">
              <w:t>29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FA001C" w:rsidP="001C2471">
            <w:pPr>
              <w:pStyle w:val="a4"/>
            </w:pPr>
            <w:r>
              <w:t>11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71" w:rsidRPr="00B40EFA" w:rsidRDefault="001C2471" w:rsidP="001C2471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разъяснено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Default="001C2471" w:rsidP="001C2471">
            <w:pPr>
              <w:pStyle w:val="a4"/>
            </w:pPr>
            <w:r>
              <w:t>52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AD6DCC" w:rsidRDefault="00AF2E9C" w:rsidP="001C2471">
            <w:pPr>
              <w:pStyle w:val="a4"/>
            </w:pPr>
            <w:r>
              <w:t>72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AF2E9C" w:rsidP="001C2471">
            <w:pPr>
              <w:pStyle w:val="a4"/>
            </w:pPr>
            <w:r>
              <w:t>18</w:t>
            </w:r>
          </w:p>
        </w:tc>
      </w:tr>
      <w:tr w:rsidR="001C2471" w:rsidRPr="00B40EFA" w:rsidTr="001C2471">
        <w:trPr>
          <w:trHeight w:val="300"/>
        </w:trPr>
        <w:tc>
          <w:tcPr>
            <w:tcW w:w="154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2471" w:rsidRPr="00B40EFA" w:rsidRDefault="001C2471" w:rsidP="001C2471">
            <w:pPr>
              <w:jc w:val="left"/>
              <w:rPr>
                <w:sz w:val="24"/>
                <w:lang w:eastAsia="ar-SA"/>
              </w:rPr>
            </w:pP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B40EFA" w:rsidRDefault="001C2471" w:rsidP="001C2471">
            <w:pPr>
              <w:pStyle w:val="a4"/>
            </w:pPr>
            <w:r w:rsidRPr="00B40EFA">
              <w:t>решено положительно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Default="001C2471" w:rsidP="001C2471">
            <w:pPr>
              <w:pStyle w:val="a4"/>
            </w:pPr>
            <w:r>
              <w:t>9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1C2471" w:rsidRPr="00AD6DCC" w:rsidRDefault="00AD6DCC" w:rsidP="001C2471">
            <w:pPr>
              <w:pStyle w:val="a4"/>
            </w:pPr>
            <w:r w:rsidRPr="00AD6DCC">
              <w:t>11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AF2E9C" w:rsidP="001C2471">
            <w:pPr>
              <w:pStyle w:val="a4"/>
            </w:pPr>
            <w:r>
              <w:t>3</w:t>
            </w:r>
          </w:p>
        </w:tc>
      </w:tr>
      <w:tr w:rsidR="001C2471" w:rsidRPr="00B40EFA" w:rsidTr="001C2471">
        <w:trPr>
          <w:trHeight w:val="300"/>
        </w:trPr>
        <w:tc>
          <w:tcPr>
            <w:tcW w:w="30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C2471" w:rsidRPr="000065F4" w:rsidRDefault="001C2471" w:rsidP="001C2471">
            <w:pPr>
              <w:rPr>
                <w:b/>
                <w:sz w:val="24"/>
              </w:rPr>
            </w:pPr>
            <w:r w:rsidRPr="000065F4">
              <w:rPr>
                <w:b/>
                <w:sz w:val="24"/>
              </w:rPr>
              <w:t>Общий итог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71" w:rsidRPr="001C0ECF" w:rsidRDefault="00FA001C" w:rsidP="001C2471">
            <w:pPr>
              <w:pStyle w:val="a4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471" w:rsidRPr="00AD6DCC" w:rsidRDefault="001C2471" w:rsidP="001C2471">
            <w:pPr>
              <w:pStyle w:val="a4"/>
              <w:rPr>
                <w:b/>
              </w:rPr>
            </w:pPr>
            <w:r w:rsidRPr="00AD6DCC">
              <w:rPr>
                <w:b/>
              </w:rPr>
              <w:t>1</w:t>
            </w:r>
            <w:r w:rsidR="00AD6DCC" w:rsidRPr="00AD6DCC">
              <w:rPr>
                <w:b/>
              </w:rPr>
              <w:t>70</w:t>
            </w:r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2471" w:rsidRPr="007211F7" w:rsidRDefault="00FA001C" w:rsidP="001C2471">
            <w:pPr>
              <w:pStyle w:val="a4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87775D" w:rsidRPr="00B40EFA" w:rsidRDefault="0087775D" w:rsidP="0087775D">
      <w:pPr>
        <w:pStyle w:val="a3"/>
      </w:pPr>
      <w:r w:rsidRPr="00B40EFA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6"/>
        <w:gridCol w:w="1263"/>
        <w:gridCol w:w="1263"/>
        <w:gridCol w:w="1269"/>
      </w:tblGrid>
      <w:tr w:rsidR="000065F4" w:rsidRPr="00B40EFA" w:rsidTr="00897223">
        <w:trPr>
          <w:trHeight w:val="167"/>
          <w:tblHeader/>
        </w:trPr>
        <w:tc>
          <w:tcPr>
            <w:tcW w:w="30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lastRenderedPageBreak/>
              <w:t>Тематика обращений</w:t>
            </w:r>
          </w:p>
        </w:tc>
        <w:tc>
          <w:tcPr>
            <w:tcW w:w="1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 xml:space="preserve">Количество обращений </w:t>
            </w:r>
          </w:p>
        </w:tc>
      </w:tr>
      <w:tr w:rsidR="00AF2E9C" w:rsidRPr="00B40EFA" w:rsidTr="00897223">
        <w:trPr>
          <w:trHeight w:val="368"/>
          <w:tblHeader/>
        </w:trPr>
        <w:tc>
          <w:tcPr>
            <w:tcW w:w="30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9C" w:rsidRPr="00B40EFA" w:rsidRDefault="00AF2E9C" w:rsidP="00AF2E9C">
            <w:pPr>
              <w:rPr>
                <w:sz w:val="24"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B40EFA" w:rsidRDefault="00AF2E9C" w:rsidP="00AF2E9C">
            <w:pPr>
              <w:pStyle w:val="-"/>
            </w:pPr>
            <w:r w:rsidRPr="005169C8">
              <w:t>202</w:t>
            </w:r>
            <w:r>
              <w:t>2</w:t>
            </w:r>
            <w:r w:rsidRPr="005169C8">
              <w:t xml:space="preserve"> г.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5169C8" w:rsidRDefault="00AF2E9C" w:rsidP="00AF2E9C">
            <w:pPr>
              <w:pStyle w:val="-"/>
            </w:pPr>
            <w:r w:rsidRPr="005169C8">
              <w:t>202</w:t>
            </w:r>
            <w:r>
              <w:t>3</w:t>
            </w:r>
            <w:r w:rsidRPr="005169C8">
              <w:t xml:space="preserve"> г.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B40EFA" w:rsidRDefault="00AF2E9C" w:rsidP="00AF2E9C">
            <w:pPr>
              <w:pStyle w:val="-"/>
            </w:pPr>
            <w:r>
              <w:t>4</w:t>
            </w:r>
            <w:r w:rsidRPr="00B40EFA">
              <w:t xml:space="preserve"> кв.</w:t>
            </w:r>
          </w:p>
          <w:p w:rsidR="00AF2E9C" w:rsidRPr="00B40EFA" w:rsidRDefault="00AF2E9C" w:rsidP="00AF2E9C">
            <w:pPr>
              <w:pStyle w:val="-"/>
            </w:pPr>
            <w:r w:rsidRPr="00B40EFA">
              <w:t>20</w:t>
            </w:r>
            <w:r>
              <w:t>23</w:t>
            </w:r>
            <w:r w:rsidRPr="00B40EFA">
              <w:t xml:space="preserve"> г.</w:t>
            </w:r>
          </w:p>
        </w:tc>
      </w:tr>
      <w:tr w:rsidR="00AF2E9C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2E9C" w:rsidRPr="00B40EFA" w:rsidRDefault="00AF2E9C" w:rsidP="00AF2E9C">
            <w:pPr>
              <w:pStyle w:val="a4"/>
            </w:pPr>
            <w:r w:rsidRPr="00B40EFA">
              <w:t>По вопросам оказания услуг почтовой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Default="00AF2E9C" w:rsidP="00AF2E9C">
            <w:pPr>
              <w:pStyle w:val="a4"/>
              <w:jc w:val="center"/>
            </w:pPr>
            <w:r>
              <w:t>42</w:t>
            </w:r>
          </w:p>
          <w:p w:rsidR="00AF2E9C" w:rsidRPr="004D6F9E" w:rsidRDefault="00AF2E9C" w:rsidP="00AF2E9C">
            <w:pPr>
              <w:pStyle w:val="a4"/>
              <w:jc w:val="center"/>
            </w:pPr>
            <w:r w:rsidRPr="005169C8">
              <w:t>(</w:t>
            </w:r>
            <w:r>
              <w:t>42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AF2E9C" w:rsidP="00AF2E9C">
            <w:pPr>
              <w:pStyle w:val="a4"/>
              <w:jc w:val="center"/>
            </w:pPr>
            <w:r w:rsidRPr="00DE7B1D">
              <w:t>108</w:t>
            </w:r>
          </w:p>
          <w:p w:rsidR="00AF2E9C" w:rsidRPr="00DE7B1D" w:rsidRDefault="00AF2E9C" w:rsidP="00AF2E9C">
            <w:pPr>
              <w:pStyle w:val="a4"/>
              <w:jc w:val="center"/>
            </w:pPr>
            <w:r w:rsidRPr="00DE7B1D">
              <w:t>(</w:t>
            </w:r>
            <w:r w:rsidR="00DE7B1D" w:rsidRPr="00DE7B1D">
              <w:t>63,5</w:t>
            </w:r>
            <w:r w:rsidRPr="00DE7B1D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>39</w:t>
            </w:r>
            <w:r w:rsidRPr="000E6879">
              <w:t xml:space="preserve"> (</w:t>
            </w:r>
            <w:r>
              <w:t>72</w:t>
            </w:r>
            <w:r w:rsidRPr="000E6879">
              <w:t>%)</w:t>
            </w:r>
          </w:p>
        </w:tc>
      </w:tr>
      <w:tr w:rsidR="00AF2E9C" w:rsidRPr="00B40EFA" w:rsidTr="00936559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2E9C" w:rsidRPr="00B40EFA" w:rsidRDefault="00AF2E9C" w:rsidP="00AF2E9C">
            <w:pPr>
              <w:pStyle w:val="a4"/>
            </w:pPr>
            <w:r w:rsidRPr="00B40EFA">
              <w:t>По вопросам оказания услуг подвижной радиотелефонной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Default="00AF2E9C" w:rsidP="00AF2E9C">
            <w:pPr>
              <w:pStyle w:val="a4"/>
              <w:jc w:val="center"/>
            </w:pPr>
            <w:r>
              <w:t>17</w:t>
            </w:r>
          </w:p>
          <w:p w:rsidR="00AF2E9C" w:rsidRPr="004D6F9E" w:rsidRDefault="00AF2E9C" w:rsidP="00AF2E9C">
            <w:pPr>
              <w:pStyle w:val="a4"/>
              <w:jc w:val="center"/>
            </w:pPr>
            <w:r w:rsidRPr="005169C8">
              <w:t xml:space="preserve"> (1</w:t>
            </w:r>
            <w:r>
              <w:t>7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DE7B1D" w:rsidP="00AF2E9C">
            <w:pPr>
              <w:pStyle w:val="a4"/>
              <w:jc w:val="center"/>
            </w:pPr>
            <w:r w:rsidRPr="00DE7B1D">
              <w:t>40</w:t>
            </w:r>
          </w:p>
          <w:p w:rsidR="00AF2E9C" w:rsidRPr="00DE7B1D" w:rsidRDefault="00AF2E9C" w:rsidP="00AF2E9C">
            <w:pPr>
              <w:pStyle w:val="a4"/>
              <w:jc w:val="center"/>
            </w:pPr>
            <w:r w:rsidRPr="00DE7B1D">
              <w:t xml:space="preserve"> (</w:t>
            </w:r>
            <w:r w:rsidR="00DE7B1D" w:rsidRPr="00DE7B1D">
              <w:t>23,5</w:t>
            </w:r>
            <w:r w:rsidRPr="00DE7B1D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 xml:space="preserve">11 </w:t>
            </w:r>
            <w:r w:rsidRPr="000E6879">
              <w:t>(</w:t>
            </w:r>
            <w:r>
              <w:t>20</w:t>
            </w:r>
            <w:r w:rsidRPr="000E6879">
              <w:t>%)</w:t>
            </w:r>
          </w:p>
        </w:tc>
      </w:tr>
      <w:tr w:rsidR="00AF2E9C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2E9C" w:rsidRPr="00B40EFA" w:rsidRDefault="00AF2E9C" w:rsidP="00AF2E9C">
            <w:pPr>
              <w:pStyle w:val="a4"/>
            </w:pPr>
            <w:r w:rsidRPr="00B40EFA">
              <w:t>По вопросам оказания телематических услуг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5169C8" w:rsidRDefault="00AF2E9C" w:rsidP="00AF2E9C">
            <w:pPr>
              <w:pStyle w:val="a4"/>
              <w:jc w:val="center"/>
            </w:pPr>
            <w:r>
              <w:t>13</w:t>
            </w:r>
          </w:p>
          <w:p w:rsidR="00AF2E9C" w:rsidRPr="004D6F9E" w:rsidRDefault="00AF2E9C" w:rsidP="00AF2E9C">
            <w:pPr>
              <w:pStyle w:val="a4"/>
              <w:jc w:val="center"/>
            </w:pPr>
            <w:r w:rsidRPr="005169C8">
              <w:t>(</w:t>
            </w:r>
            <w:r>
              <w:t>13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DE7B1D" w:rsidP="00AF2E9C">
            <w:pPr>
              <w:pStyle w:val="a4"/>
              <w:jc w:val="center"/>
            </w:pPr>
            <w:r w:rsidRPr="00DE7B1D">
              <w:t>7</w:t>
            </w:r>
          </w:p>
          <w:p w:rsidR="00AF2E9C" w:rsidRPr="00DE7B1D" w:rsidRDefault="00AF2E9C" w:rsidP="00AF2E9C">
            <w:pPr>
              <w:pStyle w:val="a4"/>
              <w:jc w:val="center"/>
            </w:pPr>
            <w:r w:rsidRPr="00DE7B1D">
              <w:t>(</w:t>
            </w:r>
            <w:r w:rsidR="00DE7B1D" w:rsidRPr="00DE7B1D">
              <w:t>4,1</w:t>
            </w:r>
            <w:r w:rsidRPr="00DE7B1D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>1</w:t>
            </w:r>
            <w:r w:rsidRPr="000276B0">
              <w:t xml:space="preserve"> (</w:t>
            </w:r>
            <w:r>
              <w:t>1,85</w:t>
            </w:r>
            <w:r w:rsidRPr="000276B0">
              <w:t>%)</w:t>
            </w:r>
          </w:p>
        </w:tc>
      </w:tr>
      <w:tr w:rsidR="00AF2E9C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Default="00AF2E9C" w:rsidP="00AF2E9C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4D6F9E" w:rsidRDefault="00AF2E9C" w:rsidP="00AF2E9C">
            <w:pPr>
              <w:pStyle w:val="a4"/>
              <w:jc w:val="center"/>
            </w:pPr>
            <w:r>
              <w:t>4</w:t>
            </w:r>
            <w:r w:rsidRPr="005169C8">
              <w:t xml:space="preserve"> (</w:t>
            </w:r>
            <w:r>
              <w:t>4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DE7B1D" w:rsidP="00AF2E9C">
            <w:pPr>
              <w:pStyle w:val="a4"/>
              <w:jc w:val="center"/>
            </w:pPr>
            <w:r w:rsidRPr="00DE7B1D">
              <w:t>2</w:t>
            </w:r>
            <w:r w:rsidR="00AF2E9C" w:rsidRPr="00DE7B1D">
              <w:t xml:space="preserve"> (</w:t>
            </w:r>
            <w:r w:rsidRPr="00DE7B1D">
              <w:t>1,1</w:t>
            </w:r>
            <w:r w:rsidR="00AF2E9C" w:rsidRPr="00DE7B1D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>0</w:t>
            </w:r>
          </w:p>
        </w:tc>
      </w:tr>
      <w:tr w:rsidR="00AF2E9C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2E9C" w:rsidRPr="00B40EFA" w:rsidRDefault="00AF2E9C" w:rsidP="00AF2E9C">
            <w:pPr>
              <w:pStyle w:val="a4"/>
            </w:pPr>
            <w:r>
              <w:t>По вопросам оказания услуг телеграфной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4D6F9E" w:rsidRDefault="00AF2E9C" w:rsidP="00AF2E9C">
            <w:pPr>
              <w:pStyle w:val="a4"/>
              <w:jc w:val="center"/>
            </w:pPr>
            <w:r>
              <w:t>0</w:t>
            </w:r>
            <w:r w:rsidRPr="005169C8"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AF2E9C" w:rsidP="00AF2E9C">
            <w:pPr>
              <w:pStyle w:val="a4"/>
              <w:jc w:val="center"/>
            </w:pPr>
            <w:r w:rsidRPr="00DE7B1D">
              <w:t xml:space="preserve">0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>0</w:t>
            </w:r>
          </w:p>
        </w:tc>
      </w:tr>
      <w:tr w:rsidR="00AF2E9C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2E9C" w:rsidRPr="00B40EFA" w:rsidRDefault="00AF2E9C" w:rsidP="00AF2E9C">
            <w:pPr>
              <w:pStyle w:val="a4"/>
            </w:pPr>
            <w:r w:rsidRPr="00B40EFA">
              <w:t>По вопросам оказания услуг связи для целей телевизионного вещания</w:t>
            </w:r>
            <w:r>
              <w:t>, кабельного телевидения и проводного вещания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4D6F9E" w:rsidRDefault="00AF2E9C" w:rsidP="00AF2E9C">
            <w:pPr>
              <w:pStyle w:val="a4"/>
              <w:jc w:val="center"/>
            </w:pPr>
            <w:r>
              <w:t xml:space="preserve">13 </w:t>
            </w:r>
            <w:r w:rsidRPr="005169C8">
              <w:t>(</w:t>
            </w:r>
            <w:r>
              <w:t>13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DE7B1D" w:rsidP="00AF2E9C">
            <w:pPr>
              <w:pStyle w:val="a4"/>
              <w:jc w:val="center"/>
            </w:pPr>
            <w:r w:rsidRPr="00DE7B1D">
              <w:t>9</w:t>
            </w:r>
            <w:r w:rsidR="00AF2E9C" w:rsidRPr="00DE7B1D">
              <w:t xml:space="preserve"> (</w:t>
            </w:r>
            <w:r w:rsidRPr="00DE7B1D">
              <w:t>5,</w:t>
            </w:r>
            <w:r w:rsidR="00AF2E9C" w:rsidRPr="00DE7B1D">
              <w:t>3%)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>3</w:t>
            </w:r>
            <w:r w:rsidRPr="000E6879">
              <w:t xml:space="preserve"> (</w:t>
            </w:r>
            <w:r>
              <w:t>5,6</w:t>
            </w:r>
            <w:r w:rsidRPr="000E6879">
              <w:t>%)</w:t>
            </w:r>
          </w:p>
        </w:tc>
      </w:tr>
      <w:tr w:rsidR="00AF2E9C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2E9C" w:rsidRPr="00B40EFA" w:rsidRDefault="00AF2E9C" w:rsidP="00AF2E9C">
            <w:pPr>
              <w:pStyle w:val="a4"/>
            </w:pPr>
            <w:r w:rsidRPr="00B40EFA">
              <w:t>По вопросам радиопомех для РЭС гражданского назначения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4D6F9E" w:rsidRDefault="00AF2E9C" w:rsidP="00AF2E9C">
            <w:pPr>
              <w:pStyle w:val="a4"/>
              <w:jc w:val="center"/>
            </w:pPr>
            <w:r>
              <w:t xml:space="preserve">1 </w:t>
            </w:r>
            <w:r w:rsidRPr="005169C8">
              <w:t>(</w:t>
            </w:r>
            <w:r>
              <w:t>1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AF2E9C" w:rsidP="00AF2E9C">
            <w:pPr>
              <w:pStyle w:val="a4"/>
              <w:jc w:val="center"/>
            </w:pPr>
            <w:r w:rsidRPr="00DE7B1D">
              <w:t>1 (</w:t>
            </w:r>
            <w:r w:rsidR="00DE7B1D" w:rsidRPr="00DE7B1D">
              <w:t>0,58</w:t>
            </w:r>
            <w:r w:rsidRPr="00DE7B1D">
              <w:t>%)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>0</w:t>
            </w:r>
          </w:p>
        </w:tc>
      </w:tr>
      <w:tr w:rsidR="00AF2E9C" w:rsidRPr="00B40EFA" w:rsidTr="00897223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2E9C" w:rsidRPr="00B40EFA" w:rsidRDefault="00AF2E9C" w:rsidP="00AF2E9C">
            <w:pPr>
              <w:pStyle w:val="a4"/>
            </w:pPr>
            <w:r w:rsidRPr="00B40EFA"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4D6F9E" w:rsidRDefault="00AF2E9C" w:rsidP="00AF2E9C">
            <w:pPr>
              <w:pStyle w:val="a4"/>
              <w:jc w:val="center"/>
            </w:pPr>
            <w:r>
              <w:t xml:space="preserve">6 </w:t>
            </w:r>
            <w:r w:rsidRPr="005169C8">
              <w:t>(</w:t>
            </w:r>
            <w:r>
              <w:t>6</w:t>
            </w:r>
            <w:r w:rsidRPr="005169C8">
              <w:t xml:space="preserve">%)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DE7B1D" w:rsidP="00AF2E9C">
            <w:pPr>
              <w:pStyle w:val="a4"/>
              <w:jc w:val="center"/>
            </w:pPr>
            <w:r w:rsidRPr="00DE7B1D">
              <w:t xml:space="preserve">3 </w:t>
            </w:r>
            <w:r w:rsidR="00AF2E9C" w:rsidRPr="00DE7B1D">
              <w:t>(</w:t>
            </w:r>
            <w:r w:rsidRPr="00DE7B1D">
              <w:t>1,8</w:t>
            </w:r>
            <w:r w:rsidR="00AF2E9C" w:rsidRPr="00DE7B1D">
              <w:t xml:space="preserve">%) 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0276B0" w:rsidRDefault="00AF2E9C" w:rsidP="00AF2E9C">
            <w:pPr>
              <w:pStyle w:val="a4"/>
              <w:jc w:val="center"/>
            </w:pPr>
            <w:r>
              <w:t>1</w:t>
            </w:r>
            <w:r w:rsidRPr="000276B0">
              <w:t xml:space="preserve"> (</w:t>
            </w:r>
            <w:r>
              <w:t>1,85</w:t>
            </w:r>
            <w:r w:rsidRPr="000276B0">
              <w:t>%)</w:t>
            </w:r>
          </w:p>
        </w:tc>
      </w:tr>
      <w:tr w:rsidR="00AF2E9C" w:rsidRPr="00B40EFA" w:rsidTr="001B0067">
        <w:trPr>
          <w:trHeight w:val="300"/>
        </w:trPr>
        <w:tc>
          <w:tcPr>
            <w:tcW w:w="3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426671" w:rsidRDefault="00AF2E9C" w:rsidP="00AF2E9C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2E9C" w:rsidRPr="004D6F9E" w:rsidRDefault="00AF2E9C" w:rsidP="00AF2E9C">
            <w:pPr>
              <w:pStyle w:val="a4"/>
              <w:jc w:val="center"/>
            </w:pPr>
            <w:r>
              <w:t>4</w:t>
            </w:r>
            <w:r w:rsidRPr="005169C8">
              <w:t xml:space="preserve"> (</w:t>
            </w:r>
            <w:r>
              <w:t>4</w:t>
            </w:r>
            <w:r w:rsidRPr="005169C8">
              <w:t>%)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DE7B1D" w:rsidRDefault="00DE7B1D" w:rsidP="00AF2E9C">
            <w:pPr>
              <w:pStyle w:val="a4"/>
              <w:jc w:val="center"/>
            </w:pPr>
            <w:r w:rsidRPr="00DE7B1D">
              <w:t>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E9C" w:rsidRPr="0073226B" w:rsidRDefault="00AF2E9C" w:rsidP="00AF2E9C">
            <w:pPr>
              <w:pStyle w:val="a4"/>
              <w:jc w:val="center"/>
            </w:pPr>
            <w:r>
              <w:t>0</w:t>
            </w:r>
          </w:p>
        </w:tc>
      </w:tr>
    </w:tbl>
    <w:p w:rsidR="0087775D" w:rsidRPr="00B40EFA" w:rsidRDefault="0087775D" w:rsidP="0087775D">
      <w:pPr>
        <w:pStyle w:val="a3"/>
      </w:pPr>
    </w:p>
    <w:p w:rsidR="0087775D" w:rsidRPr="00B40EFA" w:rsidRDefault="0087775D" w:rsidP="0087775D">
      <w:pPr>
        <w:pStyle w:val="a3"/>
        <w:rPr>
          <w:b/>
        </w:rPr>
      </w:pPr>
      <w:r w:rsidRPr="00B40EFA">
        <w:t>Характеристика объектов надзора и нагрузка на сотрудников, осуществляющих исполнение полномочия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77"/>
        <w:gridCol w:w="1908"/>
        <w:gridCol w:w="1908"/>
        <w:gridCol w:w="2071"/>
        <w:gridCol w:w="1907"/>
      </w:tblGrid>
      <w:tr w:rsidR="000065F4" w:rsidRPr="00B40EFA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Период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поступивших обращений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проведенных внеплановых проверок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Количество сотрудников, осуществляющих исполнение полномочия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Нагрузка на сотрудников</w:t>
            </w:r>
          </w:p>
          <w:p w:rsidR="000065F4" w:rsidRPr="00B40EFA" w:rsidRDefault="000065F4" w:rsidP="00897223">
            <w:pPr>
              <w:pStyle w:val="-"/>
            </w:pPr>
            <w:r w:rsidRPr="00B40EFA">
              <w:t>(частное значений столбцов 2 и 4)</w:t>
            </w:r>
          </w:p>
        </w:tc>
      </w:tr>
      <w:tr w:rsidR="000065F4" w:rsidRPr="00B40EFA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1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2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3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4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5F4" w:rsidRPr="00B40EFA" w:rsidRDefault="000065F4" w:rsidP="00897223">
            <w:pPr>
              <w:pStyle w:val="-"/>
            </w:pPr>
            <w:r w:rsidRPr="00B40EFA">
              <w:t>5</w:t>
            </w:r>
          </w:p>
        </w:tc>
      </w:tr>
      <w:tr w:rsidR="00DE7B1D" w:rsidRPr="005169C8" w:rsidTr="000A41AD">
        <w:trPr>
          <w:trHeight w:val="321"/>
        </w:trPr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7B1D" w:rsidRPr="00190549" w:rsidRDefault="00DE7B1D" w:rsidP="000A41AD">
            <w:pPr>
              <w:pStyle w:val="a4"/>
            </w:pPr>
            <w:r w:rsidRPr="00190549">
              <w:t>202</w:t>
            </w:r>
            <w:r>
              <w:t>2</w:t>
            </w:r>
            <w:r w:rsidRPr="00190549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B1D" w:rsidRPr="00190549" w:rsidRDefault="00DE7B1D" w:rsidP="000A41AD">
            <w:pPr>
              <w:pStyle w:val="a4"/>
            </w:pPr>
            <w:r>
              <w:t>100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B1D" w:rsidRPr="00190549" w:rsidRDefault="00DE7B1D" w:rsidP="000A41AD">
            <w:pPr>
              <w:pStyle w:val="a4"/>
            </w:pPr>
            <w:r w:rsidRPr="00190549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B1D" w:rsidRPr="006C13D1" w:rsidRDefault="00DE7B1D" w:rsidP="000A41AD">
            <w:pPr>
              <w:pStyle w:val="a4"/>
            </w:pPr>
            <w:r w:rsidRPr="006C13D1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7B1D" w:rsidRPr="006C13D1" w:rsidRDefault="00DE7B1D" w:rsidP="000A41AD">
            <w:pPr>
              <w:pStyle w:val="a4"/>
            </w:pPr>
            <w:r>
              <w:t>33,3</w:t>
            </w:r>
          </w:p>
        </w:tc>
      </w:tr>
      <w:tr w:rsidR="000065F4" w:rsidRPr="005169C8" w:rsidTr="008A5FC2">
        <w:trPr>
          <w:trHeight w:val="321"/>
        </w:trPr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190549" w:rsidRDefault="000065F4" w:rsidP="00897223">
            <w:pPr>
              <w:pStyle w:val="a4"/>
            </w:pPr>
            <w:r w:rsidRPr="00190549">
              <w:t>202</w:t>
            </w:r>
            <w:r w:rsidR="00DE7B1D">
              <w:t>3</w:t>
            </w:r>
            <w:r w:rsidRPr="00190549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DE7B1D" w:rsidP="00897223">
            <w:pPr>
              <w:pStyle w:val="a4"/>
            </w:pPr>
            <w:r>
              <w:t>170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190549" w:rsidRDefault="000065F4" w:rsidP="00897223">
            <w:pPr>
              <w:pStyle w:val="a4"/>
            </w:pPr>
            <w:r w:rsidRPr="00190549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0065F4" w:rsidP="00897223">
            <w:pPr>
              <w:pStyle w:val="a4"/>
            </w:pPr>
            <w:r w:rsidRPr="006C13D1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65F4" w:rsidRPr="006C13D1" w:rsidRDefault="00DE7B1D" w:rsidP="00897223">
            <w:pPr>
              <w:pStyle w:val="a4"/>
            </w:pPr>
            <w:r>
              <w:t>56,6</w:t>
            </w:r>
          </w:p>
        </w:tc>
      </w:tr>
      <w:tr w:rsidR="000065F4" w:rsidRPr="000276B0" w:rsidTr="00897223"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4 кв. 20</w:t>
            </w:r>
            <w:r>
              <w:t>2</w:t>
            </w:r>
            <w:r w:rsidR="00DE7B1D">
              <w:t>3</w:t>
            </w:r>
            <w:r w:rsidRPr="000276B0">
              <w:t xml:space="preserve"> г.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DE7B1D" w:rsidP="00897223">
            <w:pPr>
              <w:pStyle w:val="a4"/>
            </w:pPr>
            <w:r>
              <w:t>54</w:t>
            </w:r>
          </w:p>
        </w:tc>
        <w:tc>
          <w:tcPr>
            <w:tcW w:w="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0</w:t>
            </w:r>
          </w:p>
        </w:tc>
        <w:tc>
          <w:tcPr>
            <w:tcW w:w="1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0065F4" w:rsidP="00897223">
            <w:pPr>
              <w:pStyle w:val="a4"/>
            </w:pPr>
            <w:r w:rsidRPr="000276B0">
              <w:t>3</w:t>
            </w:r>
          </w:p>
        </w:tc>
        <w:tc>
          <w:tcPr>
            <w:tcW w:w="9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5F4" w:rsidRPr="000276B0" w:rsidRDefault="00DE7B1D" w:rsidP="00897223">
            <w:pPr>
              <w:pStyle w:val="a4"/>
            </w:pPr>
            <w:r>
              <w:t>18</w:t>
            </w:r>
          </w:p>
        </w:tc>
      </w:tr>
    </w:tbl>
    <w:p w:rsidR="0087775D" w:rsidRDefault="0087775D" w:rsidP="0087775D">
      <w:pPr>
        <w:pStyle w:val="a3"/>
        <w:jc w:val="left"/>
      </w:pPr>
    </w:p>
    <w:p w:rsidR="000276B0" w:rsidRPr="00CD6EBB" w:rsidRDefault="00EA6815" w:rsidP="00380796">
      <w:pPr>
        <w:pStyle w:val="a3"/>
        <w:rPr>
          <w:color w:val="FF0000"/>
        </w:rPr>
      </w:pPr>
      <w:r w:rsidRPr="003D4784">
        <w:t>Как видно из представленной информации</w:t>
      </w:r>
      <w:r>
        <w:t>,</w:t>
      </w:r>
      <w:r w:rsidRPr="003D4784">
        <w:t xml:space="preserve"> в</w:t>
      </w:r>
      <w:r>
        <w:t xml:space="preserve"> </w:t>
      </w:r>
      <w:r w:rsidRPr="003D4784">
        <w:t>20</w:t>
      </w:r>
      <w:r>
        <w:t>23</w:t>
      </w:r>
      <w:r w:rsidRPr="003D4784">
        <w:t xml:space="preserve"> год</w:t>
      </w:r>
      <w:r>
        <w:t>у</w:t>
      </w:r>
      <w:r w:rsidRPr="003D4784">
        <w:t xml:space="preserve"> количество обращений </w:t>
      </w:r>
      <w:r>
        <w:t>увеличилось</w:t>
      </w:r>
      <w:r w:rsidRPr="003D4784">
        <w:t xml:space="preserve"> на </w:t>
      </w:r>
      <w:r w:rsidR="00BF795E">
        <w:t>7</w:t>
      </w:r>
      <w:r>
        <w:t>0</w:t>
      </w:r>
      <w:r w:rsidRPr="003D4784">
        <w:t>%</w:t>
      </w:r>
      <w:r>
        <w:t xml:space="preserve"> относительно 2022 года</w:t>
      </w:r>
      <w:r w:rsidRPr="003D4784">
        <w:t>. В большей степени это связано с</w:t>
      </w:r>
      <w:r>
        <w:t>о значительным</w:t>
      </w:r>
      <w:r w:rsidRPr="003D4784">
        <w:t xml:space="preserve"> </w:t>
      </w:r>
      <w:r w:rsidRPr="00BF795E">
        <w:t>увеличением числа обращений по вопросам оказания услуг почтовой связи</w:t>
      </w:r>
      <w:r w:rsidR="000276B0" w:rsidRPr="00BF795E">
        <w:t>.</w:t>
      </w:r>
    </w:p>
    <w:p w:rsidR="00580571" w:rsidRPr="004C2585" w:rsidRDefault="00580571" w:rsidP="0087775D">
      <w:pPr>
        <w:pStyle w:val="a3"/>
      </w:pPr>
    </w:p>
    <w:p w:rsidR="00580571" w:rsidRPr="004C2585" w:rsidRDefault="00580571" w:rsidP="00AD6E64">
      <w:pPr>
        <w:pStyle w:val="4"/>
        <w:ind w:firstLine="0"/>
        <w:rPr>
          <w:b/>
        </w:rPr>
      </w:pPr>
      <w:r w:rsidRPr="004C2585">
        <w:rPr>
          <w:b/>
        </w:rPr>
        <w:t>Работа с обращениями в области персональных данных</w:t>
      </w:r>
      <w:r w:rsidR="00230AD4" w:rsidRPr="004C2585">
        <w:rPr>
          <w:b/>
        </w:rPr>
        <w:t>.</w:t>
      </w:r>
    </w:p>
    <w:p w:rsidR="0087775D" w:rsidRPr="003801C3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период.</w:t>
      </w:r>
    </w:p>
    <w:p w:rsidR="0087775D" w:rsidRPr="003801C3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98"/>
        <w:gridCol w:w="2705"/>
        <w:gridCol w:w="2092"/>
      </w:tblGrid>
      <w:tr w:rsidR="003801C3" w:rsidRPr="003801C3" w:rsidTr="00A24219">
        <w:trPr>
          <w:trHeight w:val="300"/>
          <w:jc w:val="center"/>
        </w:trPr>
        <w:tc>
          <w:tcPr>
            <w:tcW w:w="2376" w:type="dxa"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398" w:type="dxa"/>
            <w:shd w:val="clear" w:color="auto" w:fill="auto"/>
            <w:noWrap/>
            <w:vAlign w:val="center"/>
            <w:hideMark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  <w:tc>
          <w:tcPr>
            <w:tcW w:w="2705" w:type="dxa"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физических лиц</w:t>
            </w:r>
          </w:p>
        </w:tc>
        <w:tc>
          <w:tcPr>
            <w:tcW w:w="2092" w:type="dxa"/>
          </w:tcPr>
          <w:p w:rsidR="0087775D" w:rsidRPr="003801C3" w:rsidRDefault="0087775D" w:rsidP="0087775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Обращений от юридических лиц</w:t>
            </w:r>
          </w:p>
        </w:tc>
      </w:tr>
      <w:tr w:rsidR="00AD6E64" w:rsidRPr="003801C3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AD6E64" w:rsidRPr="003801C3" w:rsidRDefault="00AD6E64" w:rsidP="00AD6E6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AD6E64" w:rsidRPr="003801C3" w:rsidRDefault="00AD6E64" w:rsidP="00AD6E6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705" w:type="dxa"/>
          </w:tcPr>
          <w:p w:rsidR="00AD6E64" w:rsidRPr="003801C3" w:rsidRDefault="00AD6E64" w:rsidP="00AD6E6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092" w:type="dxa"/>
          </w:tcPr>
          <w:p w:rsidR="00AD6E64" w:rsidRPr="003801C3" w:rsidRDefault="00AD6E64" w:rsidP="00AD6E6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801C3" w:rsidRPr="003801C3" w:rsidTr="00A24219">
        <w:trPr>
          <w:trHeight w:val="300"/>
          <w:jc w:val="center"/>
        </w:trPr>
        <w:tc>
          <w:tcPr>
            <w:tcW w:w="2376" w:type="dxa"/>
            <w:vAlign w:val="center"/>
          </w:tcPr>
          <w:p w:rsidR="0087775D" w:rsidRPr="003801C3" w:rsidRDefault="0002252A" w:rsidP="00AD6E6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</w:t>
            </w:r>
            <w:r w:rsidR="00AD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7775D"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116D2F"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8" w:type="dxa"/>
            <w:shd w:val="clear" w:color="auto" w:fill="auto"/>
            <w:noWrap/>
            <w:vAlign w:val="center"/>
          </w:tcPr>
          <w:p w:rsidR="0087775D" w:rsidRPr="003801C3" w:rsidRDefault="00AD6E64" w:rsidP="000917B0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705" w:type="dxa"/>
          </w:tcPr>
          <w:p w:rsidR="0087775D" w:rsidRPr="003801C3" w:rsidRDefault="003801C3" w:rsidP="00AD6E6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D6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092" w:type="dxa"/>
          </w:tcPr>
          <w:p w:rsidR="0087775D" w:rsidRPr="003801C3" w:rsidRDefault="00AD6E64" w:rsidP="0087775D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87775D" w:rsidRPr="003801C3" w:rsidRDefault="0087775D" w:rsidP="0087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red"/>
          <w:lang w:eastAsia="ar-SA"/>
        </w:rPr>
      </w:pPr>
    </w:p>
    <w:p w:rsidR="0087775D" w:rsidRPr="003801C3" w:rsidRDefault="0087775D" w:rsidP="0087775D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</w:pPr>
      <w:r w:rsidRPr="003801C3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t>Рассмотрение обращений, поступивших от физических лиц</w:t>
      </w:r>
    </w:p>
    <w:p w:rsidR="0087775D" w:rsidRPr="003801C3" w:rsidRDefault="00116D2F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</w:t>
      </w:r>
      <w:r w:rsidR="00AD6E6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поступило </w:t>
      </w:r>
      <w:r w:rsidR="00AD6E64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3801C3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22898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 в области персональных данных. </w:t>
      </w:r>
    </w:p>
    <w:p w:rsidR="0087775D" w:rsidRPr="00792932" w:rsidRDefault="0087775D" w:rsidP="00877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re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2164"/>
        <w:gridCol w:w="2164"/>
        <w:gridCol w:w="2164"/>
      </w:tblGrid>
      <w:tr w:rsidR="003801C3" w:rsidRPr="003801C3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775D" w:rsidRPr="003801C3" w:rsidRDefault="0087775D" w:rsidP="0087775D">
            <w:pPr>
              <w:keepNext/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F20727" w:rsidRPr="003801C3" w:rsidTr="00A24219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7" w:rsidRPr="003801C3" w:rsidRDefault="00F20727" w:rsidP="00F20727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7" w:rsidRPr="003801C3" w:rsidRDefault="00F20727" w:rsidP="00F20727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727" w:rsidRPr="003801C3" w:rsidRDefault="00F20727" w:rsidP="00F20727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727" w:rsidRPr="003801C3" w:rsidRDefault="00F20727" w:rsidP="00F20727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3801C3" w:rsidRPr="003801C3" w:rsidTr="00116D2F">
        <w:trPr>
          <w:cantSplit/>
          <w:trHeight w:val="300"/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1C3" w:rsidRPr="003801C3" w:rsidRDefault="003801C3" w:rsidP="00F20727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F207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801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C3" w:rsidRPr="003801C3" w:rsidRDefault="004C2585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C3" w:rsidRPr="003801C3" w:rsidRDefault="004C2585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bookmarkStart w:id="1" w:name="_GoBack"/>
            <w:bookmarkEnd w:id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1C3" w:rsidRPr="003801C3" w:rsidRDefault="00F20727" w:rsidP="00220CF4">
            <w:pPr>
              <w:tabs>
                <w:tab w:val="left" w:pos="1134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</w:tbl>
    <w:p w:rsidR="0087775D" w:rsidRPr="00792932" w:rsidRDefault="0087775D" w:rsidP="008777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7775D" w:rsidRPr="00A262B0" w:rsidRDefault="0087775D" w:rsidP="00877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F86406">
        <w:rPr>
          <w:rFonts w:ascii="Times New Roman" w:eastAsia="Times New Roman" w:hAnsi="Times New Roman" w:cs="Times New Roman"/>
          <w:sz w:val="28"/>
          <w:szCs w:val="20"/>
          <w:lang w:eastAsia="ar-SA"/>
        </w:rPr>
        <w:t>80</w:t>
      </w: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A262B0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государственных и муниципальных органов – </w:t>
      </w:r>
      <w:r w:rsidR="00085ACE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085ACE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коллекторских агентств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085AC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085ACE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030E3" w:rsidRPr="003801C3" w:rsidRDefault="000030E3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социальных сетей – </w:t>
      </w:r>
      <w:r w:rsidR="00085ACE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783D46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83D46" w:rsidRPr="003801C3" w:rsidRDefault="00783D46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образовательных организаций – 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7775D" w:rsidRPr="003801C3" w:rsidRDefault="0087775D" w:rsidP="008777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085ACE">
        <w:rPr>
          <w:rFonts w:ascii="Times New Roman" w:eastAsia="Times New Roman" w:hAnsi="Times New Roman" w:cs="Times New Roman"/>
          <w:sz w:val="28"/>
          <w:szCs w:val="20"/>
          <w:lang w:eastAsia="ar-SA"/>
        </w:rPr>
        <w:t>39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0030E3" w:rsidRDefault="0087775D" w:rsidP="000030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</w:t>
      </w:r>
      <w:r w:rsidR="00114195">
        <w:rPr>
          <w:rFonts w:ascii="Times New Roman" w:eastAsia="Times New Roman" w:hAnsi="Times New Roman" w:cs="Times New Roman"/>
          <w:sz w:val="28"/>
          <w:szCs w:val="20"/>
          <w:lang w:eastAsia="ar-SA"/>
        </w:rPr>
        <w:t>указанных жалоб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</w:t>
      </w:r>
      <w:r w:rsidR="00856588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="00F648E7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4450A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F648E7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="00AA0B6A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</w:t>
      </w:r>
      <w:r w:rsidR="00856588">
        <w:rPr>
          <w:rFonts w:ascii="Times New Roman" w:eastAsia="Times New Roman" w:hAnsi="Times New Roman" w:cs="Times New Roman"/>
          <w:sz w:val="28"/>
          <w:szCs w:val="20"/>
          <w:lang w:eastAsia="ar-SA"/>
        </w:rPr>
        <w:t>68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 информация о нарушениях в области персо</w:t>
      </w:r>
      <w:r w:rsidR="00C0294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нальных данных не подтвердилась, по остальным обращениям приняты меры реагирования.</w:t>
      </w:r>
      <w:r w:rsidR="000030E3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856588" w:rsidRDefault="00856588" w:rsidP="008565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</w:t>
      </w:r>
      <w:r w:rsidR="00220CF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обращение было перенаправлено для рассмотрения 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Управление </w:t>
      </w:r>
      <w:r w:rsidRPr="00CA76F9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Роскомнадзора по Волгоградской области и Республике Калмыкия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2 обращения – в Центральный аппарат Роскомнадзора, 1 обращение – в УМВД </w:t>
      </w:r>
      <w:r w:rsidRPr="007A3646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России по Камчатскому краю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 1 обращение – в</w:t>
      </w:r>
      <w:r w:rsidRPr="000419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Министерство цифрового развития, связи и массовых коммуникаций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52C3B" w:rsidRDefault="00852C3B" w:rsidP="00852C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 обращение отозвано заявителем. На обращение об отзыве данной жалобы заявителю дано разъяснение.</w:t>
      </w:r>
    </w:p>
    <w:p w:rsidR="00852C3B" w:rsidRDefault="00856588" w:rsidP="00852C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52C3B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852C3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52C3B"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="00852C3B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450A7" w:rsidRPr="003801C3" w:rsidRDefault="00F648E7" w:rsidP="00445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 поступило</w:t>
      </w: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658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450A7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50A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 w:rsidR="00856588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 содержащих</w:t>
      </w:r>
      <w:r w:rsidR="004450A7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вопросы по применению Федерального закона № 152-ФЗ «О персональных данных», заявителям даны разъяснения.</w:t>
      </w:r>
    </w:p>
    <w:p w:rsidR="00856588" w:rsidRDefault="00856588" w:rsidP="008565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 поступило 1 заявление об ознакомлении с материалами обращения. Заявителю разъяснен порядок, произведено ознакомление.</w:t>
      </w:r>
    </w:p>
    <w:p w:rsidR="003801C3" w:rsidRDefault="00856588" w:rsidP="008565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5592">
        <w:rPr>
          <w:rFonts w:ascii="Times New Roman" w:eastAsia="Times New Roman" w:hAnsi="Times New Roman" w:cs="Times New Roman"/>
          <w:sz w:val="28"/>
          <w:szCs w:val="20"/>
          <w:lang w:eastAsia="ar-SA"/>
        </w:rPr>
        <w:t>Также, поступило 3 обращения, не относящиеся к деятельности Роскомнадзора. Указанные обращения были перенаправлены в УМВД России по Камчатскому краю.</w:t>
      </w:r>
    </w:p>
    <w:p w:rsidR="0087775D" w:rsidRPr="003801C3" w:rsidRDefault="0087775D" w:rsidP="0087775D">
      <w:pPr>
        <w:keepNext/>
        <w:keepLines/>
        <w:spacing w:before="200"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</w:pPr>
      <w:r w:rsidRPr="003801C3">
        <w:rPr>
          <w:rFonts w:ascii="Times New Roman" w:eastAsiaTheme="majorEastAsia" w:hAnsi="Times New Roman" w:cs="Times New Roman"/>
          <w:bCs/>
          <w:i/>
          <w:iCs/>
          <w:sz w:val="28"/>
          <w:szCs w:val="28"/>
          <w:lang w:eastAsia="ar-SA"/>
        </w:rPr>
        <w:lastRenderedPageBreak/>
        <w:t>Рассмотрение обращений от юридических лиц</w:t>
      </w:r>
    </w:p>
    <w:p w:rsidR="0073460C" w:rsidRPr="003801C3" w:rsidRDefault="00EF05D6" w:rsidP="007346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ED64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поступило </w:t>
      </w:r>
      <w:r w:rsidR="00ED64E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A0B6A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ED64E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юридическ</w:t>
      </w:r>
      <w:r w:rsidR="00ED64EC">
        <w:rPr>
          <w:rFonts w:ascii="Times New Roman" w:eastAsia="Times New Roman" w:hAnsi="Times New Roman" w:cs="Times New Roman"/>
          <w:sz w:val="28"/>
          <w:szCs w:val="28"/>
          <w:lang w:eastAsia="ar-SA"/>
        </w:rPr>
        <w:t>их (должностных</w:t>
      </w:r>
      <w:r w:rsidR="0087775D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) лиц в област</w:t>
      </w:r>
      <w:r w:rsidR="00AA0B6A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персональных данных</w:t>
      </w:r>
      <w:r w:rsidR="0073460C" w:rsidRPr="003801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5ACE" w:rsidRPr="00A262B0" w:rsidRDefault="00085ACE" w:rsidP="00085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A262B0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A262B0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085ACE" w:rsidRPr="003801C3" w:rsidRDefault="00085ACE" w:rsidP="00085A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85ACE" w:rsidRPr="003801C3" w:rsidRDefault="00085ACE" w:rsidP="00085A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ED64EC" w:rsidRDefault="00C02947" w:rsidP="00B53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ED64E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Одно обращение рассмотрено. 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Информация о нарушениях в области персональных данных </w:t>
      </w:r>
      <w:r w:rsidR="00B53949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не </w:t>
      </w:r>
      <w:r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подтвердилась,</w:t>
      </w:r>
      <w:r w:rsidR="00B53949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заявителю</w:t>
      </w:r>
      <w:r w:rsidR="0073460C" w:rsidRPr="003801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даны разъяснения.</w:t>
      </w:r>
    </w:p>
    <w:p w:rsidR="0087775D" w:rsidRPr="003801C3" w:rsidRDefault="00ED64EC" w:rsidP="00B539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из поступивших обращений находится на рассмотрении.</w:t>
      </w:r>
    </w:p>
    <w:p w:rsidR="00171867" w:rsidRDefault="00171867" w:rsidP="001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867" w:rsidRDefault="00171867" w:rsidP="0017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867" w:rsidRDefault="00171867" w:rsidP="00171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867" w:rsidRPr="00171867" w:rsidRDefault="00171867" w:rsidP="001718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171867" w:rsidRPr="00171867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30E3"/>
    <w:rsid w:val="000065F4"/>
    <w:rsid w:val="0002252A"/>
    <w:rsid w:val="00025E03"/>
    <w:rsid w:val="0002753A"/>
    <w:rsid w:val="000276B0"/>
    <w:rsid w:val="00062442"/>
    <w:rsid w:val="000627FD"/>
    <w:rsid w:val="00075FC0"/>
    <w:rsid w:val="000823BE"/>
    <w:rsid w:val="00085ACE"/>
    <w:rsid w:val="000917B0"/>
    <w:rsid w:val="000964EF"/>
    <w:rsid w:val="000A39C1"/>
    <w:rsid w:val="000A4C94"/>
    <w:rsid w:val="000B4193"/>
    <w:rsid w:val="000B5094"/>
    <w:rsid w:val="000C116C"/>
    <w:rsid w:val="000D5815"/>
    <w:rsid w:val="000E7A08"/>
    <w:rsid w:val="0010244A"/>
    <w:rsid w:val="00111A4C"/>
    <w:rsid w:val="00113314"/>
    <w:rsid w:val="00114195"/>
    <w:rsid w:val="00116D2F"/>
    <w:rsid w:val="0011767D"/>
    <w:rsid w:val="0012052D"/>
    <w:rsid w:val="0013132E"/>
    <w:rsid w:val="00133EA7"/>
    <w:rsid w:val="00134F7B"/>
    <w:rsid w:val="00140279"/>
    <w:rsid w:val="00145FFC"/>
    <w:rsid w:val="001462EA"/>
    <w:rsid w:val="001551F1"/>
    <w:rsid w:val="001555BA"/>
    <w:rsid w:val="00171867"/>
    <w:rsid w:val="00190549"/>
    <w:rsid w:val="001A0287"/>
    <w:rsid w:val="001A5AE6"/>
    <w:rsid w:val="001C0ECF"/>
    <w:rsid w:val="001C2471"/>
    <w:rsid w:val="001D1FC3"/>
    <w:rsid w:val="001D6042"/>
    <w:rsid w:val="001D62EE"/>
    <w:rsid w:val="001E7745"/>
    <w:rsid w:val="001F0B77"/>
    <w:rsid w:val="001F24D7"/>
    <w:rsid w:val="001F67FB"/>
    <w:rsid w:val="002069FE"/>
    <w:rsid w:val="00220C14"/>
    <w:rsid w:val="00220CF4"/>
    <w:rsid w:val="00230AD4"/>
    <w:rsid w:val="00231CA7"/>
    <w:rsid w:val="00235170"/>
    <w:rsid w:val="0024765E"/>
    <w:rsid w:val="00262C89"/>
    <w:rsid w:val="00263D0D"/>
    <w:rsid w:val="002669DB"/>
    <w:rsid w:val="00267931"/>
    <w:rsid w:val="002872A5"/>
    <w:rsid w:val="002961A0"/>
    <w:rsid w:val="002A2143"/>
    <w:rsid w:val="002A3AE9"/>
    <w:rsid w:val="002A65E2"/>
    <w:rsid w:val="002B7998"/>
    <w:rsid w:val="002C2782"/>
    <w:rsid w:val="002E45AE"/>
    <w:rsid w:val="002F4665"/>
    <w:rsid w:val="003029D6"/>
    <w:rsid w:val="0031615A"/>
    <w:rsid w:val="003218B2"/>
    <w:rsid w:val="00336100"/>
    <w:rsid w:val="00342FA9"/>
    <w:rsid w:val="00347B44"/>
    <w:rsid w:val="00362123"/>
    <w:rsid w:val="0037612F"/>
    <w:rsid w:val="003801C3"/>
    <w:rsid w:val="00380796"/>
    <w:rsid w:val="00381C08"/>
    <w:rsid w:val="00384CC4"/>
    <w:rsid w:val="00396377"/>
    <w:rsid w:val="003970B9"/>
    <w:rsid w:val="003C3BDD"/>
    <w:rsid w:val="003C4928"/>
    <w:rsid w:val="003E2193"/>
    <w:rsid w:val="003F092C"/>
    <w:rsid w:val="00400CED"/>
    <w:rsid w:val="004074FF"/>
    <w:rsid w:val="004159C8"/>
    <w:rsid w:val="004172E9"/>
    <w:rsid w:val="00424A5C"/>
    <w:rsid w:val="00424F19"/>
    <w:rsid w:val="004311C1"/>
    <w:rsid w:val="004450A7"/>
    <w:rsid w:val="004757F4"/>
    <w:rsid w:val="004917CD"/>
    <w:rsid w:val="004931D6"/>
    <w:rsid w:val="004965A7"/>
    <w:rsid w:val="004A0DB7"/>
    <w:rsid w:val="004A1BDE"/>
    <w:rsid w:val="004A3C1D"/>
    <w:rsid w:val="004B3073"/>
    <w:rsid w:val="004C2585"/>
    <w:rsid w:val="004C7362"/>
    <w:rsid w:val="004D646C"/>
    <w:rsid w:val="004D6F9E"/>
    <w:rsid w:val="004E14FF"/>
    <w:rsid w:val="004E2526"/>
    <w:rsid w:val="004F130B"/>
    <w:rsid w:val="004F1B64"/>
    <w:rsid w:val="004F4C88"/>
    <w:rsid w:val="005169C8"/>
    <w:rsid w:val="00522D7B"/>
    <w:rsid w:val="00541A58"/>
    <w:rsid w:val="00544178"/>
    <w:rsid w:val="00551565"/>
    <w:rsid w:val="005653B0"/>
    <w:rsid w:val="005802D2"/>
    <w:rsid w:val="00580571"/>
    <w:rsid w:val="00586AFB"/>
    <w:rsid w:val="0059279C"/>
    <w:rsid w:val="005978C5"/>
    <w:rsid w:val="005B10AB"/>
    <w:rsid w:val="005C7D8F"/>
    <w:rsid w:val="005D4588"/>
    <w:rsid w:val="005D4D5D"/>
    <w:rsid w:val="005F076F"/>
    <w:rsid w:val="005F23BE"/>
    <w:rsid w:val="006070D6"/>
    <w:rsid w:val="00613EC0"/>
    <w:rsid w:val="0062689A"/>
    <w:rsid w:val="00636661"/>
    <w:rsid w:val="006458ED"/>
    <w:rsid w:val="00645FB2"/>
    <w:rsid w:val="00660772"/>
    <w:rsid w:val="00661829"/>
    <w:rsid w:val="00662654"/>
    <w:rsid w:val="00694AB6"/>
    <w:rsid w:val="006C13D1"/>
    <w:rsid w:val="006D7533"/>
    <w:rsid w:val="006E7304"/>
    <w:rsid w:val="006F2AAC"/>
    <w:rsid w:val="00714BBC"/>
    <w:rsid w:val="007211F7"/>
    <w:rsid w:val="0072254D"/>
    <w:rsid w:val="007276EF"/>
    <w:rsid w:val="0073226B"/>
    <w:rsid w:val="007337A1"/>
    <w:rsid w:val="0073460C"/>
    <w:rsid w:val="00761566"/>
    <w:rsid w:val="00765418"/>
    <w:rsid w:val="00770909"/>
    <w:rsid w:val="00783D46"/>
    <w:rsid w:val="00787696"/>
    <w:rsid w:val="0079012B"/>
    <w:rsid w:val="00792932"/>
    <w:rsid w:val="00794B7C"/>
    <w:rsid w:val="007A7B92"/>
    <w:rsid w:val="007D16A5"/>
    <w:rsid w:val="007E31EB"/>
    <w:rsid w:val="007E3B34"/>
    <w:rsid w:val="007F038D"/>
    <w:rsid w:val="007F434B"/>
    <w:rsid w:val="008068F7"/>
    <w:rsid w:val="00807F3E"/>
    <w:rsid w:val="00852C3B"/>
    <w:rsid w:val="00853346"/>
    <w:rsid w:val="00856588"/>
    <w:rsid w:val="0086039B"/>
    <w:rsid w:val="00860F2C"/>
    <w:rsid w:val="008624BE"/>
    <w:rsid w:val="00864143"/>
    <w:rsid w:val="00865488"/>
    <w:rsid w:val="0087775D"/>
    <w:rsid w:val="00887C7F"/>
    <w:rsid w:val="00892872"/>
    <w:rsid w:val="008A567B"/>
    <w:rsid w:val="008A5FC2"/>
    <w:rsid w:val="008A68BF"/>
    <w:rsid w:val="008C79F6"/>
    <w:rsid w:val="008D7772"/>
    <w:rsid w:val="008F7DD2"/>
    <w:rsid w:val="009120C7"/>
    <w:rsid w:val="009262BB"/>
    <w:rsid w:val="009278B6"/>
    <w:rsid w:val="009345E1"/>
    <w:rsid w:val="00972BF6"/>
    <w:rsid w:val="009805DE"/>
    <w:rsid w:val="0098678F"/>
    <w:rsid w:val="00992ED4"/>
    <w:rsid w:val="009A744F"/>
    <w:rsid w:val="009D3503"/>
    <w:rsid w:val="009E4A42"/>
    <w:rsid w:val="009F0F19"/>
    <w:rsid w:val="009F71AE"/>
    <w:rsid w:val="00A003EF"/>
    <w:rsid w:val="00A13483"/>
    <w:rsid w:val="00A21DB1"/>
    <w:rsid w:val="00A24219"/>
    <w:rsid w:val="00A24B02"/>
    <w:rsid w:val="00A262B0"/>
    <w:rsid w:val="00A567D9"/>
    <w:rsid w:val="00A842FB"/>
    <w:rsid w:val="00AA0B6A"/>
    <w:rsid w:val="00AA3986"/>
    <w:rsid w:val="00AD55C7"/>
    <w:rsid w:val="00AD67F8"/>
    <w:rsid w:val="00AD6DCC"/>
    <w:rsid w:val="00AD6E64"/>
    <w:rsid w:val="00AE1E4D"/>
    <w:rsid w:val="00AE4B62"/>
    <w:rsid w:val="00AF0007"/>
    <w:rsid w:val="00AF2E9C"/>
    <w:rsid w:val="00B17D45"/>
    <w:rsid w:val="00B25887"/>
    <w:rsid w:val="00B26F02"/>
    <w:rsid w:val="00B31338"/>
    <w:rsid w:val="00B512E3"/>
    <w:rsid w:val="00B53949"/>
    <w:rsid w:val="00B57BDB"/>
    <w:rsid w:val="00B60CEF"/>
    <w:rsid w:val="00B664EB"/>
    <w:rsid w:val="00B818C0"/>
    <w:rsid w:val="00B93386"/>
    <w:rsid w:val="00BA3A1E"/>
    <w:rsid w:val="00BA403B"/>
    <w:rsid w:val="00BA4863"/>
    <w:rsid w:val="00BA49B1"/>
    <w:rsid w:val="00BC056E"/>
    <w:rsid w:val="00BC1E6B"/>
    <w:rsid w:val="00BC61F0"/>
    <w:rsid w:val="00BD220C"/>
    <w:rsid w:val="00BF076E"/>
    <w:rsid w:val="00BF795E"/>
    <w:rsid w:val="00C02947"/>
    <w:rsid w:val="00C40685"/>
    <w:rsid w:val="00C4381D"/>
    <w:rsid w:val="00C447A7"/>
    <w:rsid w:val="00C44848"/>
    <w:rsid w:val="00C46411"/>
    <w:rsid w:val="00C46E0B"/>
    <w:rsid w:val="00C55A1F"/>
    <w:rsid w:val="00C64156"/>
    <w:rsid w:val="00C6485F"/>
    <w:rsid w:val="00C64EA4"/>
    <w:rsid w:val="00C92E46"/>
    <w:rsid w:val="00C97FF8"/>
    <w:rsid w:val="00CA5FA2"/>
    <w:rsid w:val="00CB0395"/>
    <w:rsid w:val="00CC1D2E"/>
    <w:rsid w:val="00CD6728"/>
    <w:rsid w:val="00CD6EBB"/>
    <w:rsid w:val="00D0384F"/>
    <w:rsid w:val="00D11DF0"/>
    <w:rsid w:val="00D430AE"/>
    <w:rsid w:val="00D43F5B"/>
    <w:rsid w:val="00D5420B"/>
    <w:rsid w:val="00D867A0"/>
    <w:rsid w:val="00D92421"/>
    <w:rsid w:val="00D93480"/>
    <w:rsid w:val="00DE7B1D"/>
    <w:rsid w:val="00E03075"/>
    <w:rsid w:val="00E120EE"/>
    <w:rsid w:val="00E125D9"/>
    <w:rsid w:val="00E14460"/>
    <w:rsid w:val="00E41B9C"/>
    <w:rsid w:val="00E555BE"/>
    <w:rsid w:val="00E610CD"/>
    <w:rsid w:val="00E737FD"/>
    <w:rsid w:val="00E9266C"/>
    <w:rsid w:val="00E92BBA"/>
    <w:rsid w:val="00EA17BA"/>
    <w:rsid w:val="00EA2BBB"/>
    <w:rsid w:val="00EA6815"/>
    <w:rsid w:val="00EC7365"/>
    <w:rsid w:val="00ED3B73"/>
    <w:rsid w:val="00ED64EC"/>
    <w:rsid w:val="00EE11AF"/>
    <w:rsid w:val="00EF05D6"/>
    <w:rsid w:val="00F01C7D"/>
    <w:rsid w:val="00F112D2"/>
    <w:rsid w:val="00F1163D"/>
    <w:rsid w:val="00F20727"/>
    <w:rsid w:val="00F22401"/>
    <w:rsid w:val="00F22898"/>
    <w:rsid w:val="00F228AF"/>
    <w:rsid w:val="00F234D1"/>
    <w:rsid w:val="00F408FB"/>
    <w:rsid w:val="00F4742D"/>
    <w:rsid w:val="00F55654"/>
    <w:rsid w:val="00F648E7"/>
    <w:rsid w:val="00F6553D"/>
    <w:rsid w:val="00F6558B"/>
    <w:rsid w:val="00F73B55"/>
    <w:rsid w:val="00F76D55"/>
    <w:rsid w:val="00F81A19"/>
    <w:rsid w:val="00F86406"/>
    <w:rsid w:val="00FA001C"/>
    <w:rsid w:val="00FA389E"/>
    <w:rsid w:val="00FC12AD"/>
    <w:rsid w:val="00FC3614"/>
    <w:rsid w:val="00FD28A4"/>
    <w:rsid w:val="00FE0A82"/>
    <w:rsid w:val="00FE2A31"/>
    <w:rsid w:val="00FE3613"/>
    <w:rsid w:val="00FE3E06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28FD3-64DC-480E-8C6F-DD98B35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A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E14A-604B-40AB-8475-B7F0A7B3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M.Bedritskaya</cp:lastModifiedBy>
  <cp:revision>13</cp:revision>
  <cp:lastPrinted>2021-01-03T05:10:00Z</cp:lastPrinted>
  <dcterms:created xsi:type="dcterms:W3CDTF">2024-01-03T11:52:00Z</dcterms:created>
  <dcterms:modified xsi:type="dcterms:W3CDTF">2024-01-05T05:38:00Z</dcterms:modified>
</cp:coreProperties>
</file>