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201</w:t>
      </w:r>
      <w:r w:rsidR="00424F19">
        <w:rPr>
          <w:color w:val="auto"/>
        </w:rPr>
        <w:t>9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0917B0">
        <w:t>Всего в 201</w:t>
      </w:r>
      <w:r w:rsidR="00424F19" w:rsidRPr="000917B0">
        <w:t>9</w:t>
      </w:r>
      <w:r w:rsidRPr="000917B0">
        <w:t xml:space="preserve"> году в адрес </w:t>
      </w:r>
      <w:r w:rsidR="0087775D" w:rsidRPr="000917B0">
        <w:t xml:space="preserve">Управления поступило </w:t>
      </w:r>
      <w:r w:rsidR="00C40685" w:rsidRPr="000917B0">
        <w:t>70</w:t>
      </w:r>
      <w:r w:rsidR="002A3AE9" w:rsidRPr="000917B0">
        <w:t>8</w:t>
      </w:r>
      <w:r w:rsidR="0087775D" w:rsidRPr="000917B0">
        <w:t xml:space="preserve"> письменных</w:t>
      </w:r>
      <w:r w:rsidR="0087775D" w:rsidRPr="00145F35">
        <w:t xml:space="preserve"> обращений с жалобами граждан Российской Федерации. Из них рассмотрено </w:t>
      </w:r>
      <w:r w:rsidR="00892872" w:rsidRPr="00892872">
        <w:t>680</w:t>
      </w:r>
      <w:r w:rsidR="0087775D" w:rsidRPr="00424F19">
        <w:rPr>
          <w:color w:val="FF0000"/>
        </w:rPr>
        <w:t xml:space="preserve"> </w:t>
      </w:r>
      <w:r w:rsidR="0087775D" w:rsidRPr="002A3AE9">
        <w:t>обращени</w:t>
      </w:r>
      <w:r w:rsidR="00892872">
        <w:t>й</w:t>
      </w:r>
      <w:r w:rsidR="0087775D" w:rsidRPr="002A3AE9">
        <w:t xml:space="preserve">, </w:t>
      </w:r>
      <w:r w:rsidR="002A3AE9" w:rsidRPr="002A3AE9">
        <w:t>11</w:t>
      </w:r>
      <w:r w:rsidR="0087775D" w:rsidRPr="002A3AE9">
        <w:t xml:space="preserve"> </w:t>
      </w:r>
      <w:r w:rsidR="0073460C" w:rsidRPr="002A3AE9">
        <w:t xml:space="preserve">– </w:t>
      </w:r>
      <w:r w:rsidR="0087775D" w:rsidRPr="002A3AE9">
        <w:t>находятся на рассмотрении</w:t>
      </w:r>
      <w:r w:rsidR="001555BA">
        <w:t xml:space="preserve">, 17 </w:t>
      </w:r>
      <w:r w:rsidR="001555BA" w:rsidRPr="00941AC8">
        <w:t>обращени</w:t>
      </w:r>
      <w:r w:rsidR="001555BA">
        <w:t>й</w:t>
      </w:r>
      <w:r w:rsidR="001555BA" w:rsidRPr="00941AC8">
        <w:t xml:space="preserve"> перенаправлены (вопросы, изложенные в обращениях, не относились к деятельности Роскомнадзора)</w:t>
      </w:r>
      <w:r w:rsidR="0087775D" w:rsidRPr="002A3AE9">
        <w:t>. Кроме того, даны разъяснения на</w:t>
      </w:r>
      <w:r w:rsidR="00C40685" w:rsidRPr="002A3AE9">
        <w:t xml:space="preserve"> 39 </w:t>
      </w:r>
      <w:r w:rsidR="009120C7" w:rsidRPr="002A3AE9">
        <w:t>устн</w:t>
      </w:r>
      <w:r w:rsidR="007211F7" w:rsidRPr="002A3AE9">
        <w:t>ых</w:t>
      </w:r>
      <w:r w:rsidR="009120C7" w:rsidRPr="002A3AE9">
        <w:t xml:space="preserve"> обращени</w:t>
      </w:r>
      <w:r w:rsidR="007211F7" w:rsidRPr="002A3AE9">
        <w:t>й</w:t>
      </w:r>
      <w:r w:rsidR="009120C7" w:rsidRPr="002A3AE9">
        <w:t>, поступивш</w:t>
      </w:r>
      <w:r w:rsidR="007211F7" w:rsidRPr="002A3AE9">
        <w:t>их</w:t>
      </w:r>
      <w:r w:rsidR="009120C7" w:rsidRPr="00145F35">
        <w:t xml:space="preserve"> как от граждан, так и от представителей операторов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59"/>
      </w:tblGrid>
      <w:tr w:rsidR="00C40685" w:rsidTr="004A0DB7">
        <w:tc>
          <w:tcPr>
            <w:tcW w:w="4503" w:type="dxa"/>
          </w:tcPr>
          <w:p w:rsidR="00C40685" w:rsidRPr="00362B05" w:rsidRDefault="00C40685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  <w:tc>
          <w:tcPr>
            <w:tcW w:w="1559" w:type="dxa"/>
            <w:vMerge w:val="restart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показателя, %</w:t>
            </w:r>
          </w:p>
        </w:tc>
      </w:tr>
      <w:tr w:rsidR="00C40685" w:rsidTr="004A0DB7">
        <w:tc>
          <w:tcPr>
            <w:tcW w:w="4503" w:type="dxa"/>
          </w:tcPr>
          <w:p w:rsidR="00C40685" w:rsidRPr="00362B05" w:rsidRDefault="00C40685" w:rsidP="00424F1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C40685" w:rsidRPr="00362B05" w:rsidRDefault="00C40685" w:rsidP="00424F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C40685" w:rsidRPr="00362B05" w:rsidRDefault="00C40685" w:rsidP="00424F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  <w:vMerge/>
          </w:tcPr>
          <w:p w:rsidR="00C40685" w:rsidRDefault="00C40685" w:rsidP="00424F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0685" w:rsidTr="004A0DB7">
        <w:tc>
          <w:tcPr>
            <w:tcW w:w="4503" w:type="dxa"/>
          </w:tcPr>
          <w:p w:rsidR="00C40685" w:rsidRPr="00362B05" w:rsidRDefault="00C40685" w:rsidP="00424F19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C40685" w:rsidRPr="00E03075" w:rsidRDefault="00C40685" w:rsidP="00424F19">
            <w:pPr>
              <w:pStyle w:val="a4"/>
            </w:pPr>
            <w:r w:rsidRPr="00E03075">
              <w:t>489</w:t>
            </w:r>
          </w:p>
        </w:tc>
        <w:tc>
          <w:tcPr>
            <w:tcW w:w="1559" w:type="dxa"/>
          </w:tcPr>
          <w:p w:rsidR="00C40685" w:rsidRPr="004A0DB7" w:rsidRDefault="004A0DB7" w:rsidP="00424F19">
            <w:pPr>
              <w:pStyle w:val="a4"/>
            </w:pPr>
            <w:r w:rsidRPr="004A0DB7">
              <w:t>369</w:t>
            </w:r>
          </w:p>
        </w:tc>
        <w:tc>
          <w:tcPr>
            <w:tcW w:w="1559" w:type="dxa"/>
          </w:tcPr>
          <w:p w:rsidR="00C40685" w:rsidRPr="004A0DB7" w:rsidRDefault="004A0DB7" w:rsidP="00424F19">
            <w:pPr>
              <w:pStyle w:val="a4"/>
            </w:pPr>
            <w:r w:rsidRPr="004A0DB7">
              <w:t>-24,5</w:t>
            </w:r>
          </w:p>
        </w:tc>
      </w:tr>
      <w:tr w:rsidR="00C40685" w:rsidTr="004A0DB7">
        <w:tc>
          <w:tcPr>
            <w:tcW w:w="4503" w:type="dxa"/>
          </w:tcPr>
          <w:p w:rsidR="00C40685" w:rsidRPr="00362B05" w:rsidRDefault="00C40685" w:rsidP="00424F19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C40685" w:rsidRPr="00E03075" w:rsidRDefault="00C40685" w:rsidP="00424F19">
            <w:pPr>
              <w:pStyle w:val="a4"/>
            </w:pPr>
            <w:r w:rsidRPr="00E03075">
              <w:t>275</w:t>
            </w:r>
          </w:p>
        </w:tc>
        <w:tc>
          <w:tcPr>
            <w:tcW w:w="1559" w:type="dxa"/>
          </w:tcPr>
          <w:p w:rsidR="00C40685" w:rsidRPr="004A0DB7" w:rsidRDefault="00C40685" w:rsidP="00424F19">
            <w:pPr>
              <w:pStyle w:val="a4"/>
            </w:pPr>
            <w:r w:rsidRPr="004A0DB7">
              <w:t>168</w:t>
            </w:r>
          </w:p>
        </w:tc>
        <w:tc>
          <w:tcPr>
            <w:tcW w:w="1559" w:type="dxa"/>
          </w:tcPr>
          <w:p w:rsidR="00C40685" w:rsidRPr="004A0DB7" w:rsidRDefault="007211F7" w:rsidP="004E2526">
            <w:pPr>
              <w:pStyle w:val="a4"/>
            </w:pPr>
            <w:r w:rsidRPr="004A0DB7">
              <w:t>-</w:t>
            </w:r>
            <w:r w:rsidR="004E2526" w:rsidRPr="004A0DB7">
              <w:t>39</w:t>
            </w:r>
          </w:p>
        </w:tc>
      </w:tr>
      <w:tr w:rsidR="00C40685" w:rsidTr="004A0DB7">
        <w:tc>
          <w:tcPr>
            <w:tcW w:w="4503" w:type="dxa"/>
          </w:tcPr>
          <w:p w:rsidR="00C40685" w:rsidRPr="00362B05" w:rsidRDefault="00C40685" w:rsidP="00424F19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</w:tcPr>
          <w:p w:rsidR="00C40685" w:rsidRPr="00E03075" w:rsidRDefault="00C40685" w:rsidP="00424F19">
            <w:pPr>
              <w:pStyle w:val="a4"/>
            </w:pPr>
            <w:r w:rsidRPr="00E03075">
              <w:t>129</w:t>
            </w:r>
          </w:p>
        </w:tc>
        <w:tc>
          <w:tcPr>
            <w:tcW w:w="1559" w:type="dxa"/>
          </w:tcPr>
          <w:p w:rsidR="00C40685" w:rsidRPr="004A0DB7" w:rsidRDefault="004A0DB7" w:rsidP="00C40685">
            <w:pPr>
              <w:pStyle w:val="a4"/>
            </w:pPr>
            <w:r w:rsidRPr="004A0DB7">
              <w:t>150</w:t>
            </w:r>
          </w:p>
        </w:tc>
        <w:tc>
          <w:tcPr>
            <w:tcW w:w="1559" w:type="dxa"/>
          </w:tcPr>
          <w:p w:rsidR="00C40685" w:rsidRPr="004A0DB7" w:rsidRDefault="004A0DB7" w:rsidP="00C40685">
            <w:pPr>
              <w:pStyle w:val="a4"/>
            </w:pPr>
            <w:r w:rsidRPr="004A0DB7">
              <w:t>16,3</w:t>
            </w:r>
          </w:p>
        </w:tc>
      </w:tr>
      <w:tr w:rsidR="004A0DB7" w:rsidTr="004A0DB7">
        <w:tc>
          <w:tcPr>
            <w:tcW w:w="4503" w:type="dxa"/>
          </w:tcPr>
          <w:p w:rsidR="004A0DB7" w:rsidRPr="00362B05" w:rsidRDefault="004A0DB7" w:rsidP="00424F19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</w:tcPr>
          <w:p w:rsidR="004A0DB7" w:rsidRPr="00E03075" w:rsidRDefault="004A0DB7" w:rsidP="00424F19">
            <w:pPr>
              <w:pStyle w:val="a4"/>
            </w:pPr>
          </w:p>
        </w:tc>
        <w:tc>
          <w:tcPr>
            <w:tcW w:w="1559" w:type="dxa"/>
          </w:tcPr>
          <w:p w:rsidR="004A0DB7" w:rsidRPr="004A0DB7" w:rsidRDefault="004A0DB7" w:rsidP="00C40685">
            <w:pPr>
              <w:pStyle w:val="a4"/>
            </w:pPr>
            <w:r w:rsidRPr="004A0DB7">
              <w:t>4</w:t>
            </w:r>
          </w:p>
        </w:tc>
        <w:tc>
          <w:tcPr>
            <w:tcW w:w="1559" w:type="dxa"/>
          </w:tcPr>
          <w:p w:rsidR="004A0DB7" w:rsidRPr="004A0DB7" w:rsidRDefault="004A0DB7" w:rsidP="00C40685">
            <w:pPr>
              <w:pStyle w:val="a4"/>
            </w:pPr>
            <w:r w:rsidRPr="004A0DB7">
              <w:t>-</w:t>
            </w:r>
          </w:p>
        </w:tc>
      </w:tr>
      <w:tr w:rsidR="004A0DB7" w:rsidTr="004A0DB7">
        <w:tc>
          <w:tcPr>
            <w:tcW w:w="4503" w:type="dxa"/>
          </w:tcPr>
          <w:p w:rsidR="004A0DB7" w:rsidRPr="00362B05" w:rsidRDefault="004A0DB7" w:rsidP="004A0DB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</w:t>
            </w:r>
          </w:p>
        </w:tc>
        <w:tc>
          <w:tcPr>
            <w:tcW w:w="1701" w:type="dxa"/>
          </w:tcPr>
          <w:p w:rsidR="004A0DB7" w:rsidRPr="00E03075" w:rsidRDefault="004A0DB7" w:rsidP="00424F19">
            <w:pPr>
              <w:pStyle w:val="a4"/>
            </w:pPr>
          </w:p>
        </w:tc>
        <w:tc>
          <w:tcPr>
            <w:tcW w:w="1559" w:type="dxa"/>
          </w:tcPr>
          <w:p w:rsidR="004A0DB7" w:rsidRPr="004A0DB7" w:rsidRDefault="004A0DB7" w:rsidP="00C40685">
            <w:pPr>
              <w:pStyle w:val="a4"/>
            </w:pPr>
            <w:r w:rsidRPr="004A0DB7">
              <w:t>17</w:t>
            </w:r>
          </w:p>
        </w:tc>
        <w:tc>
          <w:tcPr>
            <w:tcW w:w="1559" w:type="dxa"/>
          </w:tcPr>
          <w:p w:rsidR="004A0DB7" w:rsidRPr="004A0DB7" w:rsidRDefault="004A0DB7" w:rsidP="00C40685">
            <w:pPr>
              <w:pStyle w:val="a4"/>
            </w:pPr>
            <w:r w:rsidRPr="004A0DB7">
              <w:t>-</w:t>
            </w:r>
          </w:p>
        </w:tc>
      </w:tr>
      <w:tr w:rsidR="00C40685" w:rsidTr="004A0DB7">
        <w:tc>
          <w:tcPr>
            <w:tcW w:w="4503" w:type="dxa"/>
          </w:tcPr>
          <w:p w:rsidR="00C40685" w:rsidRPr="00362B05" w:rsidRDefault="00C40685" w:rsidP="00424F19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40685" w:rsidRPr="00E03075" w:rsidRDefault="00C40685" w:rsidP="00424F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03075">
              <w:rPr>
                <w:b/>
                <w:sz w:val="24"/>
                <w:szCs w:val="24"/>
              </w:rPr>
              <w:t>893</w:t>
            </w:r>
          </w:p>
        </w:tc>
        <w:tc>
          <w:tcPr>
            <w:tcW w:w="1559" w:type="dxa"/>
          </w:tcPr>
          <w:p w:rsidR="00C40685" w:rsidRPr="004A0DB7" w:rsidRDefault="007211F7" w:rsidP="004A0DB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A0DB7">
              <w:rPr>
                <w:b/>
                <w:sz w:val="24"/>
                <w:szCs w:val="24"/>
              </w:rPr>
              <w:t>70</w:t>
            </w:r>
            <w:r w:rsidR="004A0DB7" w:rsidRPr="004A0D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0685" w:rsidRPr="004A0DB7" w:rsidRDefault="004A0DB7" w:rsidP="00424F1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A0DB7">
              <w:rPr>
                <w:b/>
                <w:sz w:val="24"/>
                <w:szCs w:val="24"/>
              </w:rPr>
              <w:t>-20,7</w:t>
            </w:r>
          </w:p>
        </w:tc>
      </w:tr>
    </w:tbl>
    <w:p w:rsidR="006D7533" w:rsidRPr="006D7533" w:rsidRDefault="006D7533" w:rsidP="00580571">
      <w:pPr>
        <w:pStyle w:val="a3"/>
      </w:pPr>
    </w:p>
    <w:p w:rsidR="00580571" w:rsidRPr="00580571" w:rsidRDefault="00580571" w:rsidP="00580571">
      <w:pPr>
        <w:pStyle w:val="4"/>
        <w:spacing w:before="0"/>
        <w:rPr>
          <w:b/>
        </w:rPr>
      </w:pPr>
      <w:r w:rsidRPr="0079012B">
        <w:rPr>
          <w:b/>
        </w:rPr>
        <w:t>Работа с обращениями в сфере СМИ</w:t>
      </w:r>
    </w:p>
    <w:p w:rsidR="0087775D" w:rsidRDefault="0087775D" w:rsidP="008777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4BBC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0823BE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714BBC">
        <w:rPr>
          <w:rFonts w:ascii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0823BE">
        <w:rPr>
          <w:rFonts w:ascii="Times New Roman" w:hAnsi="Times New Roman" w:cs="Times New Roman"/>
          <w:sz w:val="28"/>
          <w:szCs w:val="28"/>
          <w:lang w:eastAsia="ar-SA"/>
        </w:rPr>
        <w:t>369 обращений</w:t>
      </w:r>
      <w:r w:rsidRPr="00714BBC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граждан, относящихся к сфере массовых коммуникаций.</w:t>
      </w:r>
    </w:p>
    <w:p w:rsidR="000823BE" w:rsidRDefault="000823BE" w:rsidP="00082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257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продаже дипломов и аттестатов государственного образца.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обращение по данному вопросу поступило из Прокуратуры города Петропавловска-Камчатского.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указанная в обращении страница была не доступна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не содержала 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информацию, 1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уже был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ЕАИС, по одному из ресурсов прокуратурой г. Петропавловска-Камчатского на момент поступления обращения уже было направлено исковое заявление в суд. Остальным заявителям даны разъяснения, кроме того,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5A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183 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направлены по принадлежности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Одно обращение находится на рассмотрении.</w:t>
      </w:r>
    </w:p>
    <w:p w:rsidR="001A5AE6" w:rsidRPr="0087580E" w:rsidRDefault="001A5AE6" w:rsidP="001A5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случаях обращения содержали доводы о распространении на сайтах в сети «Интернет», не являющи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информации, сведений, распространение которых в Российской Федерации запрещено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занятии проституцией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мошеннических сайтов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сайт на момент поступления обращения уже был внесен в ЕАИС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сайт был недоступен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одного из обращений заполнена форма по адресу </w:t>
      </w:r>
      <w:hyperlink r:id="rId5" w:history="1">
        <w:r w:rsidRPr="004E34C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https://eais.rkn.gov.ru/feedback/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обращения перенаправлены в иные органы (МВД, ФАС) для </w:t>
      </w:r>
      <w:proofErr w:type="gramStart"/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</w:t>
      </w:r>
      <w:proofErr w:type="gramEnd"/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Остальным заявителям даны разъяснения,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направлены по принадлежности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рассмотрения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5AE6" w:rsidRDefault="001A5AE6" w:rsidP="001A5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дно обращение содержало доводы о публикации на сайте, не зарегистрированном в качестве СМИ информации, порочащей честь, достоинство и деловую репутацию. Заявителю даны соответствующие разъяснения.</w:t>
      </w:r>
    </w:p>
    <w:p w:rsidR="001A5AE6" w:rsidRDefault="001A5AE6" w:rsidP="001A5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поступило </w:t>
      </w:r>
      <w:r w:rsidR="000C1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по факту публикации в социальной сети экстремистских высказываний. Обращение перенаправлено в УМВД по Камчатскому краю, заявителю даны разъяснения.</w:t>
      </w:r>
    </w:p>
    <w:p w:rsidR="006070D6" w:rsidRDefault="006070D6" w:rsidP="00607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обращение касалось публикации пользователями зарегистрированного сетевого издания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комментариев с информацией, порочащей честь, достоинство и деловую репутацию, а также </w:t>
      </w:r>
      <w:r w:rsidRP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</w:t>
      </w:r>
      <w:r w:rsidRP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 рознь. Обращение рассмотрено, нарушений в комментариях выявлено не было. В части защиты чести и достоинства заявителю разъяснено.</w:t>
      </w:r>
    </w:p>
    <w:p w:rsidR="00C92E46" w:rsidRPr="006070D6" w:rsidRDefault="006070D6" w:rsidP="006070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A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содержали в</w:t>
      </w:r>
      <w:r w:rsidR="00EA17BA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опросы по содержанию материалов, публикуемых в СМИ, в </w:t>
      </w:r>
      <w:proofErr w:type="spellStart"/>
      <w:r w:rsidR="00EA17BA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EA17BA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телевизионных передач</w:t>
      </w:r>
      <w:r w:rsidR="00EA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вопросы организации деятельности редакций СМИ, а также </w:t>
      </w:r>
      <w:r w:rsidR="00EA17BA" w:rsidRP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 w:rsidR="00EA17B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EA17BA" w:rsidRP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разрешительной деятельности</w:t>
      </w:r>
      <w:r w:rsidR="00EA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A1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нарушений не выявлено, заявителям даны разъяснения. Одно обращения находится на рассмотрении.</w:t>
      </w:r>
    </w:p>
    <w:p w:rsidR="00580571" w:rsidRPr="007211F7" w:rsidRDefault="00580571" w:rsidP="00580571">
      <w:pPr>
        <w:pStyle w:val="4"/>
        <w:rPr>
          <w:b/>
        </w:rPr>
      </w:pPr>
      <w:r w:rsidRPr="007211F7">
        <w:rPr>
          <w:b/>
        </w:rPr>
        <w:t>Работа с обращениями граждан в сфере связи</w:t>
      </w:r>
    </w:p>
    <w:p w:rsidR="00B664EB" w:rsidRPr="007211F7" w:rsidRDefault="00B664EB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F7">
        <w:rPr>
          <w:rFonts w:ascii="Times New Roman" w:hAnsi="Times New Roman" w:cs="Times New Roman"/>
          <w:sz w:val="28"/>
          <w:szCs w:val="28"/>
        </w:rPr>
        <w:t>В 201</w:t>
      </w:r>
      <w:r w:rsidR="00424F19" w:rsidRPr="007211F7">
        <w:rPr>
          <w:rFonts w:ascii="Times New Roman" w:hAnsi="Times New Roman" w:cs="Times New Roman"/>
          <w:sz w:val="28"/>
          <w:szCs w:val="28"/>
        </w:rPr>
        <w:t>9</w:t>
      </w:r>
      <w:r w:rsidRPr="007211F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7211F7" w:rsidRPr="007211F7">
        <w:rPr>
          <w:rFonts w:ascii="Times New Roman" w:hAnsi="Times New Roman" w:cs="Times New Roman"/>
          <w:sz w:val="28"/>
          <w:szCs w:val="28"/>
        </w:rPr>
        <w:t>168</w:t>
      </w:r>
      <w:r w:rsidRPr="007211F7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относящихся к сфере связи. Из них рассмотрено </w:t>
      </w:r>
      <w:r w:rsidR="00A24219" w:rsidRPr="007211F7">
        <w:rPr>
          <w:rFonts w:ascii="Times New Roman" w:hAnsi="Times New Roman" w:cs="Times New Roman"/>
          <w:sz w:val="28"/>
          <w:szCs w:val="28"/>
        </w:rPr>
        <w:t>–</w:t>
      </w:r>
      <w:r w:rsidRPr="007211F7">
        <w:rPr>
          <w:rFonts w:ascii="Times New Roman" w:hAnsi="Times New Roman" w:cs="Times New Roman"/>
          <w:sz w:val="28"/>
          <w:szCs w:val="28"/>
        </w:rPr>
        <w:t xml:space="preserve"> </w:t>
      </w:r>
      <w:r w:rsidR="007211F7" w:rsidRPr="007211F7">
        <w:rPr>
          <w:rFonts w:ascii="Times New Roman" w:hAnsi="Times New Roman" w:cs="Times New Roman"/>
          <w:sz w:val="28"/>
          <w:szCs w:val="28"/>
        </w:rPr>
        <w:t>16</w:t>
      </w:r>
      <w:r w:rsidR="00380796">
        <w:rPr>
          <w:rFonts w:ascii="Times New Roman" w:hAnsi="Times New Roman" w:cs="Times New Roman"/>
          <w:sz w:val="28"/>
          <w:szCs w:val="28"/>
        </w:rPr>
        <w:t>3</w:t>
      </w:r>
      <w:r w:rsidR="00A24219" w:rsidRPr="007211F7">
        <w:rPr>
          <w:rFonts w:ascii="Times New Roman" w:hAnsi="Times New Roman" w:cs="Times New Roman"/>
          <w:sz w:val="28"/>
          <w:szCs w:val="28"/>
        </w:rPr>
        <w:t xml:space="preserve"> </w:t>
      </w:r>
      <w:r w:rsidRPr="007211F7">
        <w:rPr>
          <w:rFonts w:ascii="Times New Roman" w:hAnsi="Times New Roman" w:cs="Times New Roman"/>
          <w:sz w:val="28"/>
          <w:szCs w:val="28"/>
        </w:rPr>
        <w:t>обращени</w:t>
      </w:r>
      <w:r w:rsidR="007211F7" w:rsidRPr="007211F7">
        <w:rPr>
          <w:rFonts w:ascii="Times New Roman" w:hAnsi="Times New Roman" w:cs="Times New Roman"/>
          <w:sz w:val="28"/>
          <w:szCs w:val="28"/>
        </w:rPr>
        <w:t>я, на рассмотрении – 5 обращений</w:t>
      </w:r>
      <w:r w:rsidRPr="00721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p w:rsidR="0087775D" w:rsidRPr="00B40EFA" w:rsidRDefault="0087775D" w:rsidP="0087775D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242"/>
        <w:gridCol w:w="1162"/>
        <w:gridCol w:w="1160"/>
        <w:gridCol w:w="1007"/>
      </w:tblGrid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-"/>
            </w:pPr>
            <w:r w:rsidRPr="00B40EFA">
              <w:t>Наименование лица, действия</w:t>
            </w:r>
          </w:p>
          <w:p w:rsidR="00424F19" w:rsidRPr="00B40EFA" w:rsidRDefault="00424F19" w:rsidP="00424F19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B40EFA" w:rsidRDefault="00424F19" w:rsidP="00424F19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B40EFA" w:rsidRDefault="00424F19" w:rsidP="00424F19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B40EFA" w:rsidRDefault="00424F19" w:rsidP="00424F19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424F19" w:rsidRPr="00B40EFA" w:rsidRDefault="00424F19" w:rsidP="00424F19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177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109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13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«Мобильные ТелеСистемы»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12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1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8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7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0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19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15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424F19" w:rsidP="00424F19">
            <w:pPr>
              <w:pStyle w:val="a4"/>
            </w:pPr>
            <w:r w:rsidRPr="007211F7">
              <w:t>5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Pr="006C5B87" w:rsidRDefault="00424F19" w:rsidP="00424F19">
            <w:pPr>
              <w:pStyle w:val="a4"/>
              <w:jc w:val="left"/>
            </w:pPr>
            <w:r>
              <w:lastRenderedPageBreak/>
              <w:t>ПАО «ВымпелКом»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10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15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1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Default="00424F19" w:rsidP="00424F19">
            <w:pPr>
              <w:pStyle w:val="a4"/>
              <w:jc w:val="left"/>
              <w:rPr>
                <w:color w:val="000000"/>
              </w:rPr>
            </w:pPr>
            <w:r w:rsidRPr="00905998">
              <w:rPr>
                <w:color w:val="000000"/>
              </w:rPr>
              <w:t>ООО "Т2 Мобайл"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0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Default="00424F19" w:rsidP="007211F7">
            <w:pPr>
              <w:pStyle w:val="a4"/>
              <w:jc w:val="left"/>
            </w:pPr>
            <w:r>
              <w:t>ООО «</w:t>
            </w:r>
            <w:r w:rsidR="007211F7">
              <w:t>Квазар</w:t>
            </w:r>
            <w:r>
              <w:t>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1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1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Default="00424F19" w:rsidP="00424F19">
            <w:pPr>
              <w:pStyle w:val="a4"/>
              <w:jc w:val="left"/>
            </w:pPr>
            <w:r>
              <w:t>ФГУП «РТРС»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2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424F19" w:rsidP="00424F19">
            <w:pPr>
              <w:pStyle w:val="a4"/>
            </w:pPr>
            <w:r w:rsidRPr="007211F7">
              <w:t>0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Default="007211F7" w:rsidP="00424F19">
            <w:pPr>
              <w:pStyle w:val="a4"/>
              <w:jc w:val="left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0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a4"/>
            </w:pPr>
            <w:r w:rsidRPr="002B7998">
              <w:t>2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>
              <w:t>1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46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5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</w:pPr>
            <w:r w:rsidRPr="007211F7">
              <w:t>2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Default="00424F19" w:rsidP="00424F19">
            <w:pPr>
              <w:pStyle w:val="a4"/>
              <w:jc w:val="left"/>
            </w:pPr>
            <w:r w:rsidRPr="00AB4333"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5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424F19" w:rsidP="00424F19">
            <w:pPr>
              <w:pStyle w:val="a4"/>
            </w:pPr>
            <w:r w:rsidRPr="007211F7">
              <w:t>0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424F19" w:rsidRPr="00AB4333" w:rsidRDefault="00424F19" w:rsidP="00424F19">
            <w:pPr>
              <w:pStyle w:val="a4"/>
              <w:jc w:val="left"/>
            </w:pPr>
            <w:r>
              <w:rPr>
                <w:color w:val="000000"/>
              </w:rPr>
              <w:t>Разъяснение правовых вопросов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Default="00424F19" w:rsidP="00424F19">
            <w:pPr>
              <w:pStyle w:val="a4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424F19">
            <w:pPr>
              <w:pStyle w:val="a4"/>
            </w:pPr>
            <w:r w:rsidRPr="002B7998">
              <w:t>0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424F19" w:rsidP="00424F19">
            <w:pPr>
              <w:pStyle w:val="a4"/>
            </w:pPr>
            <w:r w:rsidRPr="007211F7">
              <w:t>0</w:t>
            </w:r>
          </w:p>
        </w:tc>
      </w:tr>
      <w:tr w:rsidR="00424F19" w:rsidRPr="00B40EFA" w:rsidTr="007211F7">
        <w:trPr>
          <w:trHeight w:val="300"/>
        </w:trPr>
        <w:tc>
          <w:tcPr>
            <w:tcW w:w="3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24F19" w:rsidRPr="00B40EFA" w:rsidRDefault="00424F19" w:rsidP="00424F19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87696" w:rsidRDefault="00424F19" w:rsidP="00424F19">
            <w:pPr>
              <w:pStyle w:val="-"/>
              <w:rPr>
                <w:b/>
              </w:rPr>
            </w:pPr>
            <w:r w:rsidRPr="00787696">
              <w:rPr>
                <w:b/>
              </w:rPr>
              <w:t>2</w:t>
            </w:r>
            <w:r>
              <w:rPr>
                <w:b/>
              </w:rPr>
              <w:t>75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424F19" w:rsidRPr="002B7998" w:rsidRDefault="002B7998" w:rsidP="002B7998">
            <w:pPr>
              <w:pStyle w:val="-"/>
              <w:rPr>
                <w:b/>
              </w:rPr>
            </w:pPr>
            <w:r w:rsidRPr="002B7998">
              <w:rPr>
                <w:b/>
              </w:rPr>
              <w:t>168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F19" w:rsidRPr="007211F7" w:rsidRDefault="007211F7" w:rsidP="00424F19">
            <w:pPr>
              <w:pStyle w:val="a4"/>
              <w:rPr>
                <w:b/>
                <w:bCs/>
              </w:rPr>
            </w:pPr>
            <w:r w:rsidRPr="007211F7">
              <w:rPr>
                <w:b/>
                <w:bCs/>
              </w:rPr>
              <w:t>24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2845"/>
        <w:gridCol w:w="1263"/>
        <w:gridCol w:w="1263"/>
        <w:gridCol w:w="1258"/>
      </w:tblGrid>
      <w:tr w:rsidR="00F01C7D" w:rsidRPr="00B40EFA" w:rsidTr="00F01C7D">
        <w:trPr>
          <w:trHeight w:val="300"/>
        </w:trPr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B40EFA" w:rsidRDefault="00F01C7D" w:rsidP="00F01C7D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проведена</w:t>
            </w: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F01C7D" w:rsidP="00F01C7D">
            <w:pPr>
              <w:pStyle w:val="a4"/>
            </w:pPr>
            <w:r w:rsidRPr="00BC056E">
              <w:t>0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F01C7D" w:rsidP="00F01C7D">
            <w:pPr>
              <w:pStyle w:val="a4"/>
            </w:pPr>
            <w:r w:rsidRPr="007211F7">
              <w:t>0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B40EFA" w:rsidRDefault="00F01C7D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F01C7D" w:rsidP="00F01C7D">
            <w:pPr>
              <w:pStyle w:val="a4"/>
            </w:pPr>
            <w:r w:rsidRPr="00BC056E">
              <w:t>0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F01C7D" w:rsidP="00F01C7D">
            <w:pPr>
              <w:pStyle w:val="a4"/>
            </w:pPr>
            <w:r w:rsidRPr="007211F7">
              <w:t>0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40EFA" w:rsidRDefault="00F01C7D" w:rsidP="00F01C7D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40EFA" w:rsidRDefault="00F01C7D" w:rsidP="00F01C7D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76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>
              <w:t>41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3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10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>
              <w:t>5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5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B40EFA" w:rsidRDefault="00F01C7D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11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 w:rsidRPr="00BC056E">
              <w:t>9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0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B40EFA" w:rsidRDefault="00F01C7D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33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 w:rsidRPr="00BC056E">
              <w:t>1</w:t>
            </w:r>
            <w:r>
              <w:t>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1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B40EFA" w:rsidRDefault="00F01C7D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127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>
              <w:t>93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1</w:t>
            </w:r>
            <w:r w:rsidR="00F01C7D" w:rsidRPr="007211F7">
              <w:t>0</w:t>
            </w:r>
          </w:p>
        </w:tc>
      </w:tr>
      <w:tr w:rsidR="00F01C7D" w:rsidRPr="00B40EFA" w:rsidTr="00F01C7D">
        <w:trPr>
          <w:trHeight w:val="300"/>
        </w:trPr>
        <w:tc>
          <w:tcPr>
            <w:tcW w:w="15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B40EFA" w:rsidRDefault="00F01C7D" w:rsidP="00F01C7D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B40EFA" w:rsidRDefault="00F01C7D" w:rsidP="00F01C7D">
            <w:pPr>
              <w:pStyle w:val="a4"/>
            </w:pPr>
            <w:r>
              <w:t>18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BC056E" w:rsidRDefault="00BC056E" w:rsidP="00F01C7D">
            <w:pPr>
              <w:pStyle w:val="a4"/>
            </w:pPr>
            <w:r>
              <w:t>7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</w:pPr>
            <w:r w:rsidRPr="007211F7">
              <w:t>5</w:t>
            </w:r>
          </w:p>
        </w:tc>
      </w:tr>
      <w:tr w:rsidR="00F01C7D" w:rsidRPr="00B40EFA" w:rsidTr="00F01C7D">
        <w:trPr>
          <w:trHeight w:val="300"/>
        </w:trPr>
        <w:tc>
          <w:tcPr>
            <w:tcW w:w="302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F01C7D" w:rsidRPr="00B40EFA" w:rsidRDefault="00F01C7D" w:rsidP="00F01C7D">
            <w:pPr>
              <w:rPr>
                <w:sz w:val="24"/>
              </w:rPr>
            </w:pPr>
            <w:r w:rsidRPr="00B40EFA">
              <w:rPr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F01C7D" w:rsidRPr="00972BF6" w:rsidRDefault="00BC056E" w:rsidP="00F01C7D">
            <w:pPr>
              <w:pStyle w:val="a4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C7D" w:rsidRPr="00694AB6" w:rsidRDefault="00BC056E" w:rsidP="00F01C7D">
            <w:pPr>
              <w:pStyle w:val="a4"/>
              <w:rPr>
                <w:b/>
              </w:rPr>
            </w:pPr>
            <w:r w:rsidRPr="00694AB6">
              <w:rPr>
                <w:b/>
              </w:rPr>
              <w:t>168</w:t>
            </w: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7211F7" w:rsidRDefault="007211F7" w:rsidP="00F01C7D">
            <w:pPr>
              <w:pStyle w:val="a4"/>
              <w:rPr>
                <w:b/>
              </w:rPr>
            </w:pPr>
            <w:r w:rsidRPr="007211F7">
              <w:rPr>
                <w:b/>
              </w:rPr>
              <w:t>24</w:t>
            </w:r>
          </w:p>
        </w:tc>
      </w:tr>
    </w:tbl>
    <w:p w:rsidR="0087775D" w:rsidRPr="00B40EFA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263"/>
        <w:gridCol w:w="1263"/>
        <w:gridCol w:w="1269"/>
      </w:tblGrid>
      <w:tr w:rsidR="0087775D" w:rsidRPr="00B40EFA" w:rsidTr="00A24219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F01C7D" w:rsidRPr="00B40EFA" w:rsidTr="00A24219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C7D" w:rsidRPr="00B40EFA" w:rsidRDefault="00F01C7D" w:rsidP="00F01C7D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8</w:t>
            </w:r>
            <w:r w:rsidRPr="00B40EFA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B40EFA" w:rsidRDefault="00F01C7D" w:rsidP="00F01C7D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F01C7D" w:rsidRPr="00B40EFA" w:rsidRDefault="00F01C7D" w:rsidP="00F01C7D">
            <w:pPr>
              <w:pStyle w:val="-"/>
            </w:pPr>
            <w:r w:rsidRPr="00B40EFA">
              <w:t>201</w:t>
            </w:r>
            <w:r>
              <w:t>9</w:t>
            </w:r>
            <w:r w:rsidRPr="00B40EFA">
              <w:t xml:space="preserve"> г.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177 (64,36%)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4D6F9E" w:rsidP="004D6F9E">
            <w:pPr>
              <w:pStyle w:val="a4"/>
              <w:jc w:val="center"/>
            </w:pPr>
            <w:r w:rsidRPr="004D6F9E">
              <w:t>104</w:t>
            </w:r>
            <w:r w:rsidR="00F01C7D" w:rsidRPr="004D6F9E">
              <w:t xml:space="preserve"> (6</w:t>
            </w:r>
            <w:r w:rsidRPr="004D6F9E">
              <w:t>1</w:t>
            </w:r>
            <w:r w:rsidR="00F01C7D" w:rsidRPr="004D6F9E">
              <w:t>,</w:t>
            </w:r>
            <w:r w:rsidRPr="004D6F9E">
              <w:t>9</w:t>
            </w:r>
            <w:r w:rsidR="00F01C7D" w:rsidRPr="004D6F9E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0276B0" w:rsidP="000276B0">
            <w:pPr>
              <w:pStyle w:val="a4"/>
              <w:jc w:val="center"/>
            </w:pPr>
            <w:r w:rsidRPr="000276B0">
              <w:t>12</w:t>
            </w:r>
            <w:r w:rsidR="00F01C7D" w:rsidRPr="000276B0">
              <w:t xml:space="preserve"> (5</w:t>
            </w:r>
            <w:r w:rsidRPr="000276B0">
              <w:t>0</w:t>
            </w:r>
            <w:r w:rsidR="00F01C7D" w:rsidRPr="000276B0">
              <w:t>%)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40EFA" w:rsidRDefault="00F01C7D" w:rsidP="00F01C7D">
            <w:pPr>
              <w:pStyle w:val="a4"/>
            </w:pPr>
            <w:r>
              <w:t xml:space="preserve">По </w:t>
            </w:r>
            <w:r w:rsidRPr="008F0F6A">
              <w:t>вопрос</w:t>
            </w:r>
            <w:r>
              <w:t>ам</w:t>
            </w:r>
            <w:r w:rsidRPr="008F0F6A">
              <w:t xml:space="preserve">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28 (10,18%)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0</w:t>
            </w:r>
            <w:r w:rsidR="00F01C7D" w:rsidRPr="004D6F9E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22 (8%)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4D6F9E" w:rsidP="004D6F9E">
            <w:pPr>
              <w:pStyle w:val="a4"/>
              <w:jc w:val="center"/>
            </w:pPr>
            <w:r w:rsidRPr="004D6F9E">
              <w:t>40</w:t>
            </w:r>
            <w:r w:rsidR="00F01C7D" w:rsidRPr="004D6F9E">
              <w:t xml:space="preserve"> (</w:t>
            </w:r>
            <w:r w:rsidRPr="004D6F9E">
              <w:t>23,</w:t>
            </w:r>
            <w:r w:rsidR="00F01C7D" w:rsidRPr="004D6F9E">
              <w:t>8%)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0276B0" w:rsidP="000276B0">
            <w:pPr>
              <w:pStyle w:val="a4"/>
              <w:jc w:val="center"/>
            </w:pPr>
            <w:r w:rsidRPr="000276B0">
              <w:t>5</w:t>
            </w:r>
            <w:r w:rsidR="00F01C7D" w:rsidRPr="000276B0">
              <w:t xml:space="preserve"> (</w:t>
            </w:r>
            <w:r w:rsidRPr="000276B0">
              <w:t>20</w:t>
            </w:r>
            <w:r w:rsidR="00F01C7D" w:rsidRPr="000276B0">
              <w:t>,8%)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Иные вопросы, не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10 (3,64%)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4D6F9E" w:rsidP="004D6F9E">
            <w:pPr>
              <w:pStyle w:val="a4"/>
              <w:jc w:val="center"/>
            </w:pPr>
            <w:r w:rsidRPr="004D6F9E">
              <w:t>6</w:t>
            </w:r>
            <w:r w:rsidR="00F01C7D" w:rsidRPr="004D6F9E">
              <w:t xml:space="preserve"> (3,</w:t>
            </w:r>
            <w:r w:rsidRPr="004D6F9E">
              <w:t>57</w:t>
            </w:r>
            <w:r w:rsidR="00F01C7D" w:rsidRPr="004D6F9E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0276B0" w:rsidP="000276B0">
            <w:pPr>
              <w:pStyle w:val="a4"/>
              <w:jc w:val="center"/>
            </w:pPr>
            <w:r w:rsidRPr="000276B0">
              <w:t>1</w:t>
            </w:r>
            <w:r w:rsidR="00F01C7D" w:rsidRPr="000276B0">
              <w:t xml:space="preserve"> (</w:t>
            </w:r>
            <w:r w:rsidRPr="000276B0">
              <w:t>4</w:t>
            </w:r>
            <w:r w:rsidR="00F01C7D" w:rsidRPr="000276B0">
              <w:t>,</w:t>
            </w:r>
            <w:r w:rsidRPr="000276B0">
              <w:t>2</w:t>
            </w:r>
            <w:r w:rsidR="00F01C7D" w:rsidRPr="000276B0">
              <w:t>%)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По вопросам оказания телематических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17 (6,18%)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4D6F9E" w:rsidP="004D6F9E">
            <w:pPr>
              <w:pStyle w:val="a4"/>
              <w:jc w:val="center"/>
            </w:pPr>
            <w:r w:rsidRPr="004D6F9E">
              <w:t>11</w:t>
            </w:r>
            <w:r w:rsidR="00F01C7D" w:rsidRPr="004D6F9E">
              <w:t xml:space="preserve"> (6,</w:t>
            </w:r>
            <w:r w:rsidRPr="004D6F9E">
              <w:t>55</w:t>
            </w:r>
            <w:r w:rsidR="00F01C7D" w:rsidRPr="004D6F9E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0276B0" w:rsidP="000276B0">
            <w:pPr>
              <w:pStyle w:val="a4"/>
              <w:jc w:val="center"/>
            </w:pPr>
            <w:r w:rsidRPr="000276B0">
              <w:t>4</w:t>
            </w:r>
            <w:r w:rsidR="00F01C7D" w:rsidRPr="000276B0">
              <w:t xml:space="preserve"> (</w:t>
            </w:r>
            <w:r w:rsidRPr="000276B0">
              <w:t>1</w:t>
            </w:r>
            <w:r w:rsidR="00F01C7D" w:rsidRPr="000276B0">
              <w:t>6</w:t>
            </w:r>
            <w:r w:rsidRPr="000276B0">
              <w:t>,7</w:t>
            </w:r>
            <w:r w:rsidR="00F01C7D" w:rsidRPr="000276B0">
              <w:t>%)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3 (1,09%)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2</w:t>
            </w:r>
            <w:r w:rsidR="00F01C7D" w:rsidRPr="004D6F9E">
              <w:t xml:space="preserve"> (1,</w:t>
            </w:r>
            <w:r w:rsidR="004D6F9E" w:rsidRPr="004D6F9E">
              <w:t>1</w:t>
            </w:r>
            <w:r w:rsidR="00F01C7D" w:rsidRPr="004D6F9E">
              <w:t>9%)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3 (1,09%)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4D6F9E" w:rsidP="004D6F9E">
            <w:pPr>
              <w:pStyle w:val="a4"/>
              <w:jc w:val="center"/>
            </w:pPr>
            <w:r w:rsidRPr="004D6F9E">
              <w:t>2</w:t>
            </w:r>
            <w:r w:rsidR="00F01C7D" w:rsidRPr="004D6F9E">
              <w:t xml:space="preserve"> (1,</w:t>
            </w:r>
            <w:r w:rsidRPr="004D6F9E">
              <w:t>1</w:t>
            </w:r>
            <w:r w:rsidR="00F01C7D" w:rsidRPr="004D6F9E">
              <w:t>9%)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0276B0" w:rsidP="000276B0">
            <w:pPr>
              <w:pStyle w:val="a4"/>
              <w:jc w:val="center"/>
            </w:pPr>
            <w:r w:rsidRPr="000276B0">
              <w:t>2 (8,33%)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Default="00F01C7D" w:rsidP="00F01C7D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2 (0,73%)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3</w:t>
            </w:r>
            <w:r w:rsidR="00F01C7D" w:rsidRPr="004D6F9E">
              <w:t xml:space="preserve"> (</w:t>
            </w:r>
            <w:r w:rsidR="004D6F9E" w:rsidRPr="004D6F9E">
              <w:t>1</w:t>
            </w:r>
            <w:r w:rsidR="00F01C7D" w:rsidRPr="004D6F9E">
              <w:t>,7</w:t>
            </w:r>
            <w:r w:rsidR="004D6F9E" w:rsidRPr="004D6F9E">
              <w:t>9</w:t>
            </w:r>
            <w:r w:rsidR="00F01C7D" w:rsidRPr="004D6F9E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01C7D" w:rsidRPr="00B40EFA" w:rsidRDefault="00F01C7D" w:rsidP="00F01C7D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4 (1,45%)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0</w:t>
            </w:r>
            <w:r w:rsidR="00F01C7D" w:rsidRPr="004D6F9E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1C7D" w:rsidRPr="00426671" w:rsidRDefault="00F01C7D" w:rsidP="00F01C7D">
            <w:pPr>
              <w:pStyle w:val="a4"/>
            </w:pPr>
            <w:r w:rsidRPr="005B067D">
              <w:t>Иные вопросы, относящиеся к области оказания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4 (1,45%)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0</w:t>
            </w:r>
            <w:r w:rsidR="00F01C7D" w:rsidRPr="004D6F9E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  <w:tr w:rsidR="00F01C7D" w:rsidRPr="00B40EFA" w:rsidTr="00A2421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01C7D" w:rsidRPr="00B40EFA" w:rsidRDefault="00F01C7D" w:rsidP="00F01C7D">
            <w:pPr>
              <w:pStyle w:val="a4"/>
            </w:pPr>
            <w:r>
              <w:lastRenderedPageBreak/>
              <w:t>Обжалование решений должностных лиц Управления Роскомнадзора по Камчатскому краю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1C7D" w:rsidRPr="00BC4ED7" w:rsidRDefault="00F01C7D" w:rsidP="00F01C7D">
            <w:pPr>
              <w:pStyle w:val="a4"/>
              <w:jc w:val="center"/>
            </w:pPr>
            <w:r>
              <w:t>5 (1,82%)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4D6F9E" w:rsidRDefault="00694AB6" w:rsidP="004D6F9E">
            <w:pPr>
              <w:pStyle w:val="a4"/>
              <w:jc w:val="center"/>
            </w:pPr>
            <w:r w:rsidRPr="004D6F9E">
              <w:t>0</w:t>
            </w:r>
            <w:r w:rsidR="00F01C7D" w:rsidRPr="004D6F9E">
              <w:t xml:space="preserve">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7D" w:rsidRPr="000276B0" w:rsidRDefault="00F01C7D" w:rsidP="00F01C7D">
            <w:pPr>
              <w:pStyle w:val="a4"/>
              <w:jc w:val="center"/>
            </w:pPr>
            <w:r w:rsidRPr="000276B0"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7"/>
        <w:gridCol w:w="1908"/>
        <w:gridCol w:w="1908"/>
        <w:gridCol w:w="2071"/>
        <w:gridCol w:w="1907"/>
      </w:tblGrid>
      <w:tr w:rsidR="0087775D" w:rsidRPr="00B40EFA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Период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Нагрузка на сотрудников</w:t>
            </w:r>
          </w:p>
          <w:p w:rsidR="0087775D" w:rsidRPr="00B40EFA" w:rsidRDefault="0087775D" w:rsidP="00A24219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87775D" w:rsidRPr="00B40EFA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1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2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3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4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75D" w:rsidRPr="00B40EFA" w:rsidRDefault="0087775D" w:rsidP="00A24219">
            <w:pPr>
              <w:pStyle w:val="-"/>
            </w:pPr>
            <w:r w:rsidRPr="00B40EFA">
              <w:t>5</w:t>
            </w:r>
          </w:p>
        </w:tc>
      </w:tr>
      <w:tr w:rsidR="00F01C7D" w:rsidRPr="000276B0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C7D" w:rsidRPr="000276B0" w:rsidRDefault="00F01C7D" w:rsidP="00757FF8">
            <w:pPr>
              <w:pStyle w:val="a4"/>
            </w:pPr>
            <w:r w:rsidRPr="000276B0">
              <w:t>2018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0276B0" w:rsidRDefault="00F01C7D" w:rsidP="00757FF8">
            <w:pPr>
              <w:pStyle w:val="a4"/>
            </w:pPr>
            <w:r w:rsidRPr="000276B0">
              <w:t>275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0276B0" w:rsidRDefault="00F01C7D" w:rsidP="00757FF8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0276B0" w:rsidRDefault="00F01C7D" w:rsidP="00757FF8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C7D" w:rsidRPr="000276B0" w:rsidRDefault="00F01C7D" w:rsidP="00757FF8">
            <w:pPr>
              <w:pStyle w:val="a4"/>
            </w:pPr>
            <w:r w:rsidRPr="000276B0">
              <w:t>91,7</w:t>
            </w:r>
          </w:p>
        </w:tc>
      </w:tr>
      <w:tr w:rsidR="00F01C7D" w:rsidRPr="000276B0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541A58">
            <w:pPr>
              <w:pStyle w:val="a4"/>
            </w:pPr>
            <w:r w:rsidRPr="000276B0">
              <w:t>201</w:t>
            </w:r>
            <w:r w:rsidR="00F01C7D" w:rsidRPr="000276B0">
              <w:t>9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0276B0" w:rsidRDefault="000276B0" w:rsidP="00A24219">
            <w:pPr>
              <w:pStyle w:val="a4"/>
            </w:pPr>
            <w:r w:rsidRPr="000276B0">
              <w:t>168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0276B0" w:rsidRDefault="0087775D" w:rsidP="00A24219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0276B0" w:rsidRDefault="0087775D" w:rsidP="00A24219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775D" w:rsidRPr="000276B0" w:rsidRDefault="000276B0" w:rsidP="00541A58">
            <w:pPr>
              <w:pStyle w:val="a4"/>
            </w:pPr>
            <w:r w:rsidRPr="000276B0">
              <w:t>56</w:t>
            </w:r>
          </w:p>
        </w:tc>
      </w:tr>
      <w:tr w:rsidR="00F01C7D" w:rsidRPr="000276B0" w:rsidTr="000276B0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541A58">
            <w:pPr>
              <w:pStyle w:val="a4"/>
            </w:pPr>
            <w:r w:rsidRPr="000276B0">
              <w:t>4 кв. 201</w:t>
            </w:r>
            <w:r w:rsidR="00F01C7D" w:rsidRPr="000276B0">
              <w:t>9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0276B0" w:rsidP="00541A58">
            <w:pPr>
              <w:pStyle w:val="a4"/>
            </w:pPr>
            <w:r w:rsidRPr="000276B0">
              <w:t>24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A24219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87775D" w:rsidP="00A24219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775D" w:rsidRPr="000276B0" w:rsidRDefault="000276B0" w:rsidP="00A24219">
            <w:pPr>
              <w:pStyle w:val="a4"/>
            </w:pPr>
            <w:r w:rsidRPr="000276B0">
              <w:t>8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0276B0" w:rsidRPr="0010611F" w:rsidRDefault="0087775D" w:rsidP="00380796">
      <w:pPr>
        <w:pStyle w:val="a3"/>
      </w:pPr>
      <w:r w:rsidRPr="003D4784">
        <w:t>Как видно из представленной информации в</w:t>
      </w:r>
      <w:r>
        <w:t xml:space="preserve"> </w:t>
      </w:r>
      <w:r w:rsidRPr="003D4784">
        <w:t>201</w:t>
      </w:r>
      <w:r w:rsidR="000276B0">
        <w:t>9</w:t>
      </w:r>
      <w:r w:rsidRPr="003D4784">
        <w:t xml:space="preserve"> год</w:t>
      </w:r>
      <w:r>
        <w:t>у</w:t>
      </w:r>
      <w:r w:rsidRPr="003D4784">
        <w:t xml:space="preserve"> количество </w:t>
      </w:r>
      <w:r w:rsidR="00380796">
        <w:t xml:space="preserve"> о</w:t>
      </w:r>
      <w:r w:rsidRPr="003D4784">
        <w:t xml:space="preserve">бращений </w:t>
      </w:r>
      <w:r w:rsidR="000276B0">
        <w:t xml:space="preserve"> уменьшилось </w:t>
      </w:r>
      <w:r w:rsidRPr="003D4784">
        <w:t xml:space="preserve">на </w:t>
      </w:r>
      <w:r w:rsidR="00E92BBA">
        <w:t>39</w:t>
      </w:r>
      <w:r w:rsidRPr="003D4784">
        <w:t>%</w:t>
      </w:r>
      <w:r>
        <w:t xml:space="preserve"> относительно 201</w:t>
      </w:r>
      <w:r w:rsidR="000276B0">
        <w:t>8</w:t>
      </w:r>
      <w:r>
        <w:t xml:space="preserve"> года</w:t>
      </w:r>
      <w:r w:rsidRPr="003D4784">
        <w:t xml:space="preserve">. </w:t>
      </w:r>
      <w:r w:rsidR="000276B0" w:rsidRPr="0010611F">
        <w:t>В большей степени это связано с уменьшением числа обращений по вопросам оказания услуг почтовой связи</w:t>
      </w:r>
      <w:r w:rsidR="000276B0">
        <w:t xml:space="preserve"> на </w:t>
      </w:r>
      <w:r w:rsidR="00380796">
        <w:t>41</w:t>
      </w:r>
      <w:r w:rsidR="00E92BBA">
        <w:t>,2</w:t>
      </w:r>
      <w:r w:rsidR="000276B0">
        <w:t xml:space="preserve">% (с </w:t>
      </w:r>
      <w:r w:rsidR="00380796">
        <w:t>177</w:t>
      </w:r>
      <w:r w:rsidR="000276B0">
        <w:t xml:space="preserve"> обращений в 2018 до </w:t>
      </w:r>
      <w:r w:rsidR="00380796">
        <w:t>104</w:t>
      </w:r>
      <w:r w:rsidR="000276B0">
        <w:t xml:space="preserve"> обращений </w:t>
      </w:r>
      <w:r w:rsidR="00380796">
        <w:t>в</w:t>
      </w:r>
      <w:r w:rsidR="000276B0">
        <w:t xml:space="preserve"> 2019)</w:t>
      </w:r>
      <w:r w:rsidR="000276B0" w:rsidRPr="0010611F">
        <w:t xml:space="preserve">. </w:t>
      </w:r>
      <w:r w:rsidR="00380796">
        <w:t>П</w:t>
      </w:r>
      <w:r w:rsidR="000276B0">
        <w:t>режде всего</w:t>
      </w:r>
      <w:r w:rsidR="00380796">
        <w:t xml:space="preserve"> это результат </w:t>
      </w:r>
      <w:r w:rsidR="00E92BBA">
        <w:t>работы</w:t>
      </w:r>
      <w:r w:rsidR="004E2526">
        <w:t>, проведенной</w:t>
      </w:r>
      <w:r w:rsidR="00E92BBA">
        <w:t xml:space="preserve"> УФПС Камчатского края</w:t>
      </w:r>
      <w:r w:rsidR="004E2526">
        <w:t>,</w:t>
      </w:r>
      <w:r w:rsidR="00E92BBA">
        <w:t xml:space="preserve"> по стабилизации </w:t>
      </w:r>
      <w:r w:rsidR="000276B0" w:rsidRPr="00741DD2">
        <w:t>обстановки на МСЦ Петропавловск-Камчатский</w:t>
      </w:r>
      <w:r w:rsidR="004D6F9E">
        <w:t xml:space="preserve"> </w:t>
      </w:r>
      <w:r w:rsidR="00380796">
        <w:t>и</w:t>
      </w:r>
      <w:r w:rsidR="000276B0">
        <w:t>, как следствие</w:t>
      </w:r>
      <w:r w:rsidR="004E2526">
        <w:t>,</w:t>
      </w:r>
      <w:r w:rsidR="000276B0">
        <w:t xml:space="preserve"> </w:t>
      </w:r>
      <w:r w:rsidR="000276B0" w:rsidRPr="00741DD2">
        <w:t>соблюдение оп</w:t>
      </w:r>
      <w:r w:rsidR="000276B0" w:rsidRPr="007553B5">
        <w:t>ератором связи сроков пересылки почтовых отправлений.</w:t>
      </w:r>
    </w:p>
    <w:p w:rsidR="00580571" w:rsidRPr="0087775D" w:rsidRDefault="00580571" w:rsidP="0087775D">
      <w:pPr>
        <w:pStyle w:val="a3"/>
      </w:pPr>
    </w:p>
    <w:p w:rsidR="00580571" w:rsidRPr="009E4A42" w:rsidRDefault="00580571" w:rsidP="00580571">
      <w:pPr>
        <w:pStyle w:val="4"/>
        <w:rPr>
          <w:b/>
        </w:rPr>
      </w:pPr>
      <w:r w:rsidRPr="009E4A42">
        <w:rPr>
          <w:b/>
        </w:rPr>
        <w:t>Работа с обращениями в области персональных данных</w:t>
      </w:r>
      <w:r w:rsidR="00230AD4" w:rsidRPr="009E4A42">
        <w:rPr>
          <w:b/>
        </w:rPr>
        <w:t>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2872A5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98"/>
        <w:gridCol w:w="2705"/>
        <w:gridCol w:w="2092"/>
      </w:tblGrid>
      <w:tr w:rsidR="002872A5" w:rsidRPr="002872A5" w:rsidTr="00A24219">
        <w:trPr>
          <w:trHeight w:val="300"/>
          <w:jc w:val="center"/>
        </w:trPr>
        <w:tc>
          <w:tcPr>
            <w:tcW w:w="2376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2872A5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0917B0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705" w:type="dxa"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092" w:type="dxa"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72A5" w:rsidRPr="002872A5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2872A5" w:rsidRDefault="000917B0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7775D"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2872A5" w:rsidRDefault="009E4A42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9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705" w:type="dxa"/>
          </w:tcPr>
          <w:p w:rsidR="0087775D" w:rsidRPr="002872A5" w:rsidRDefault="00AA0B6A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917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092" w:type="dxa"/>
          </w:tcPr>
          <w:p w:rsidR="0087775D" w:rsidRPr="002872A5" w:rsidRDefault="000917B0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87775D" w:rsidRPr="002872A5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2872A5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2872A5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2872A5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D430AE"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AA0B6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87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в области персональных данных. </w:t>
      </w:r>
    </w:p>
    <w:p w:rsidR="0087775D" w:rsidRPr="002872A5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64"/>
        <w:gridCol w:w="2164"/>
        <w:gridCol w:w="2164"/>
      </w:tblGrid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0917B0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7B0" w:rsidRPr="002872A5" w:rsidRDefault="000917B0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</w:tr>
      <w:tr w:rsidR="002872A5" w:rsidRPr="002872A5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87775D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</w:t>
            </w:r>
            <w:r w:rsidR="000917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872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0917B0" w:rsidP="0087775D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2872A5" w:rsidRDefault="00AA0B6A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917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2872A5" w:rsidRDefault="00AA0B6A" w:rsidP="000917B0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917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</w:tbl>
    <w:p w:rsidR="0087775D" w:rsidRPr="00AA0B6A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775D" w:rsidRPr="00AA0B6A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0917B0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обращени</w:t>
      </w:r>
      <w:r w:rsidR="00AA0B6A" w:rsidRPr="00AA0B6A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 касал</w:t>
      </w:r>
      <w:r w:rsidR="00AA0B6A" w:rsidRPr="00AA0B6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A0B6A">
        <w:rPr>
          <w:rFonts w:ascii="Times New Roman" w:hAnsi="Times New Roman" w:cs="Times New Roman"/>
          <w:sz w:val="28"/>
          <w:szCs w:val="28"/>
          <w:lang w:eastAsia="ar-SA"/>
        </w:rPr>
        <w:t xml:space="preserve">сь разъяснения законодательства о персональных данных, </w:t>
      </w:r>
      <w:r w:rsidR="00AA0B6A"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38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A0B6A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1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AA0B6A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917B0" w:rsidRPr="0073460C" w:rsidRDefault="000917B0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5;</w:t>
      </w:r>
    </w:p>
    <w:p w:rsidR="0087775D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917B0" w:rsidRPr="0073460C" w:rsidRDefault="000917B0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СМИ – 3;</w:t>
      </w:r>
    </w:p>
    <w:p w:rsidR="0087775D" w:rsidRPr="0073460C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917B0" w:rsidRDefault="0087775D" w:rsidP="0009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133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(из них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обращения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рассмотрены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ины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ми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территориальны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ми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управления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ми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Роскомнадзора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), 1 обращение отозвано</w:t>
      </w:r>
      <w:r w:rsidR="00AA0B6A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</w:t>
      </w:r>
      <w:r w:rsidR="000917B0">
        <w:rPr>
          <w:rFonts w:ascii="Times New Roman" w:eastAsia="Times New Roman" w:hAnsi="Times New Roman" w:cs="Times New Roman"/>
          <w:sz w:val="28"/>
          <w:szCs w:val="20"/>
          <w:lang w:eastAsia="ar-SA"/>
        </w:rPr>
        <w:t>126</w:t>
      </w:r>
      <w:r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нальных данных не подтвердилась, по остальным обращениям приняты меры реагирования.</w:t>
      </w:r>
      <w:bookmarkStart w:id="1" w:name="_GoBack"/>
      <w:bookmarkEnd w:id="1"/>
    </w:p>
    <w:p w:rsidR="0087775D" w:rsidRPr="0073460C" w:rsidRDefault="000917B0" w:rsidP="0009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</w:p>
    <w:p w:rsidR="0087775D" w:rsidRPr="0073460C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73460C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t>Рассмотрение обращений от юридических лиц</w:t>
      </w:r>
    </w:p>
    <w:p w:rsidR="0073460C" w:rsidRPr="0073460C" w:rsidRDefault="00AA0B6A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0917B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юридических (должностных) лиц в област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460C" w:rsidRDefault="0073460C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A0B6A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 них</w:t>
      </w:r>
      <w:r w:rsidR="00C02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содержали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доводы о нарушении </w:t>
      </w:r>
      <w:r w:rsidRPr="00AA0B6A">
        <w:rPr>
          <w:rFonts w:ascii="Times New Roman" w:eastAsia="Times New Roman" w:hAnsi="Times New Roman" w:cs="Times New Roman"/>
          <w:sz w:val="28"/>
          <w:szCs w:val="20"/>
          <w:lang w:eastAsia="ar-SA"/>
        </w:rPr>
        <w:t>прав и законных интересов граждан или информацию о нарушениях прав третьих лиц, неограниченного круга лиц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Информация </w:t>
      </w:r>
      <w:r w:rsidR="00C02947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в области персональных данных не подтвердилась</w:t>
      </w:r>
      <w:r w:rsidR="00C0294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заявителям даны разъяснения.</w:t>
      </w:r>
    </w:p>
    <w:p w:rsidR="0087775D" w:rsidRPr="0073460C" w:rsidRDefault="00AA0B6A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2 обращения касались разъяснения законодательства</w:t>
      </w:r>
      <w:r w:rsidR="00C02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персональных данных</w:t>
      </w:r>
      <w:r w:rsidR="0073460C" w:rsidRPr="0073460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установленный законом срок направлен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</w:t>
      </w:r>
      <w:r w:rsidR="0073460C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7775D" w:rsidRPr="007346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775D" w:rsidRPr="0073460C" w:rsidRDefault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87775D" w:rsidRPr="0073460C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276B0"/>
    <w:rsid w:val="00062442"/>
    <w:rsid w:val="000627FD"/>
    <w:rsid w:val="00075FC0"/>
    <w:rsid w:val="000823BE"/>
    <w:rsid w:val="000917B0"/>
    <w:rsid w:val="000964EF"/>
    <w:rsid w:val="000A39C1"/>
    <w:rsid w:val="000A4C94"/>
    <w:rsid w:val="000B4193"/>
    <w:rsid w:val="000C116C"/>
    <w:rsid w:val="000E7A08"/>
    <w:rsid w:val="0010244A"/>
    <w:rsid w:val="00111A4C"/>
    <w:rsid w:val="0012052D"/>
    <w:rsid w:val="0013132E"/>
    <w:rsid w:val="00134F7B"/>
    <w:rsid w:val="00145FFC"/>
    <w:rsid w:val="001462EA"/>
    <w:rsid w:val="001551F1"/>
    <w:rsid w:val="001555BA"/>
    <w:rsid w:val="001A5AE6"/>
    <w:rsid w:val="001D1FC3"/>
    <w:rsid w:val="001D6042"/>
    <w:rsid w:val="001D62EE"/>
    <w:rsid w:val="001E7745"/>
    <w:rsid w:val="001F0B77"/>
    <w:rsid w:val="001F24D7"/>
    <w:rsid w:val="002069FE"/>
    <w:rsid w:val="00220C1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3AE9"/>
    <w:rsid w:val="002A65E2"/>
    <w:rsid w:val="002B7998"/>
    <w:rsid w:val="002E45AE"/>
    <w:rsid w:val="003029D6"/>
    <w:rsid w:val="0031615A"/>
    <w:rsid w:val="003218B2"/>
    <w:rsid w:val="00347B44"/>
    <w:rsid w:val="0037612F"/>
    <w:rsid w:val="00380796"/>
    <w:rsid w:val="00396377"/>
    <w:rsid w:val="003970B9"/>
    <w:rsid w:val="003C3BDD"/>
    <w:rsid w:val="003C4928"/>
    <w:rsid w:val="003E2193"/>
    <w:rsid w:val="003F092C"/>
    <w:rsid w:val="004172E9"/>
    <w:rsid w:val="00424A5C"/>
    <w:rsid w:val="00424F19"/>
    <w:rsid w:val="004757F4"/>
    <w:rsid w:val="004931D6"/>
    <w:rsid w:val="004A0DB7"/>
    <w:rsid w:val="004B3073"/>
    <w:rsid w:val="004C7362"/>
    <w:rsid w:val="004D646C"/>
    <w:rsid w:val="004D6F9E"/>
    <w:rsid w:val="004E14FF"/>
    <w:rsid w:val="004E2526"/>
    <w:rsid w:val="004F1B64"/>
    <w:rsid w:val="004F4C88"/>
    <w:rsid w:val="00522D7B"/>
    <w:rsid w:val="00541A58"/>
    <w:rsid w:val="00544178"/>
    <w:rsid w:val="00551565"/>
    <w:rsid w:val="005802D2"/>
    <w:rsid w:val="00580571"/>
    <w:rsid w:val="00586AFB"/>
    <w:rsid w:val="005F23BE"/>
    <w:rsid w:val="006070D6"/>
    <w:rsid w:val="00613EC0"/>
    <w:rsid w:val="00645FB2"/>
    <w:rsid w:val="00660772"/>
    <w:rsid w:val="00661829"/>
    <w:rsid w:val="00662654"/>
    <w:rsid w:val="00694AB6"/>
    <w:rsid w:val="006D7533"/>
    <w:rsid w:val="006E7304"/>
    <w:rsid w:val="00714BBC"/>
    <w:rsid w:val="007211F7"/>
    <w:rsid w:val="007337A1"/>
    <w:rsid w:val="0073460C"/>
    <w:rsid w:val="00761566"/>
    <w:rsid w:val="00765418"/>
    <w:rsid w:val="00787696"/>
    <w:rsid w:val="0079012B"/>
    <w:rsid w:val="00794B7C"/>
    <w:rsid w:val="007A7B92"/>
    <w:rsid w:val="007D16A5"/>
    <w:rsid w:val="007E3B34"/>
    <w:rsid w:val="007F038D"/>
    <w:rsid w:val="007F434B"/>
    <w:rsid w:val="00853346"/>
    <w:rsid w:val="008624BE"/>
    <w:rsid w:val="00864143"/>
    <w:rsid w:val="00865488"/>
    <w:rsid w:val="0087775D"/>
    <w:rsid w:val="00887C7F"/>
    <w:rsid w:val="00892872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92ED4"/>
    <w:rsid w:val="009A744F"/>
    <w:rsid w:val="009D3503"/>
    <w:rsid w:val="009E4A42"/>
    <w:rsid w:val="009F0F19"/>
    <w:rsid w:val="00A003EF"/>
    <w:rsid w:val="00A13483"/>
    <w:rsid w:val="00A24219"/>
    <w:rsid w:val="00A24B02"/>
    <w:rsid w:val="00A567D9"/>
    <w:rsid w:val="00AA0B6A"/>
    <w:rsid w:val="00AA3986"/>
    <w:rsid w:val="00AD55C7"/>
    <w:rsid w:val="00AE1E4D"/>
    <w:rsid w:val="00AF0007"/>
    <w:rsid w:val="00B25887"/>
    <w:rsid w:val="00B31338"/>
    <w:rsid w:val="00B512E3"/>
    <w:rsid w:val="00B57BDB"/>
    <w:rsid w:val="00B664EB"/>
    <w:rsid w:val="00B818C0"/>
    <w:rsid w:val="00BA4863"/>
    <w:rsid w:val="00BA49B1"/>
    <w:rsid w:val="00BC056E"/>
    <w:rsid w:val="00BC61F0"/>
    <w:rsid w:val="00BD220C"/>
    <w:rsid w:val="00C02947"/>
    <w:rsid w:val="00C40685"/>
    <w:rsid w:val="00C447A7"/>
    <w:rsid w:val="00C44848"/>
    <w:rsid w:val="00C46411"/>
    <w:rsid w:val="00C46E0B"/>
    <w:rsid w:val="00C64156"/>
    <w:rsid w:val="00C6485F"/>
    <w:rsid w:val="00C64EA4"/>
    <w:rsid w:val="00C92E46"/>
    <w:rsid w:val="00C97FF8"/>
    <w:rsid w:val="00CA5FA2"/>
    <w:rsid w:val="00CC1D2E"/>
    <w:rsid w:val="00CD6728"/>
    <w:rsid w:val="00D0384F"/>
    <w:rsid w:val="00D430AE"/>
    <w:rsid w:val="00D43F5B"/>
    <w:rsid w:val="00D5420B"/>
    <w:rsid w:val="00D92421"/>
    <w:rsid w:val="00E03075"/>
    <w:rsid w:val="00E120EE"/>
    <w:rsid w:val="00E41B9C"/>
    <w:rsid w:val="00E555BE"/>
    <w:rsid w:val="00E610CD"/>
    <w:rsid w:val="00E9266C"/>
    <w:rsid w:val="00E92BBA"/>
    <w:rsid w:val="00EA17BA"/>
    <w:rsid w:val="00EC7365"/>
    <w:rsid w:val="00ED3B73"/>
    <w:rsid w:val="00EE11AF"/>
    <w:rsid w:val="00F01C7D"/>
    <w:rsid w:val="00F112D2"/>
    <w:rsid w:val="00F1163D"/>
    <w:rsid w:val="00F408FB"/>
    <w:rsid w:val="00F4742D"/>
    <w:rsid w:val="00F6558B"/>
    <w:rsid w:val="00F76D55"/>
    <w:rsid w:val="00F81A19"/>
    <w:rsid w:val="00FA389E"/>
    <w:rsid w:val="00FC12AD"/>
    <w:rsid w:val="00FC3614"/>
    <w:rsid w:val="00FE3613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0E31-3025-4BC9-854C-8657E83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is.rkn.gov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Сметанкина Мария Владимировна</cp:lastModifiedBy>
  <cp:revision>13</cp:revision>
  <cp:lastPrinted>2014-11-10T04:33:00Z</cp:lastPrinted>
  <dcterms:created xsi:type="dcterms:W3CDTF">2020-01-03T08:04:00Z</dcterms:created>
  <dcterms:modified xsi:type="dcterms:W3CDTF">2020-01-05T08:52:00Z</dcterms:modified>
</cp:coreProperties>
</file>